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B73EA" w14:textId="77777777" w:rsidR="001A0086" w:rsidRPr="00130D54" w:rsidRDefault="001A0086" w:rsidP="004F365F">
      <w:pPr>
        <w:pStyle w:val="Textoindependiente"/>
      </w:pPr>
      <w:r w:rsidRPr="00130D54">
        <w:t>5000</w:t>
      </w:r>
    </w:p>
    <w:p w14:paraId="297A8FE8" w14:textId="77777777" w:rsidR="001A0086" w:rsidRPr="00130D54" w:rsidRDefault="001A0086" w:rsidP="007C4281">
      <w:pPr>
        <w:pStyle w:val="Textoindependiente"/>
      </w:pPr>
    </w:p>
    <w:p w14:paraId="5DEF7E16" w14:textId="1A3823AC" w:rsidR="001A0086" w:rsidRPr="00130D54" w:rsidRDefault="001A0086" w:rsidP="007C4281">
      <w:r w:rsidRPr="00130D54">
        <w:t>Bogotá, D.C.,</w:t>
      </w:r>
      <w:r w:rsidR="007F1F9E">
        <w:t xml:space="preserve"> 24 de febrero de 2025</w:t>
      </w:r>
    </w:p>
    <w:p w14:paraId="47C504C8" w14:textId="77777777" w:rsidR="001A0086" w:rsidRPr="00130D54" w:rsidRDefault="001A0086" w:rsidP="007C4281">
      <w:pPr>
        <w:pStyle w:val="Textoindependiente"/>
        <w:ind w:right="6418"/>
      </w:pPr>
    </w:p>
    <w:p w14:paraId="6C5550FC" w14:textId="77777777" w:rsidR="001A0086" w:rsidRPr="00130D54" w:rsidRDefault="001A0086" w:rsidP="007C4281">
      <w:pPr>
        <w:pStyle w:val="Textoindependiente"/>
        <w:ind w:right="6418"/>
      </w:pPr>
      <w:r w:rsidRPr="00130D54">
        <w:t>Señor(a):</w:t>
      </w:r>
    </w:p>
    <w:p w14:paraId="2010B5B5" w14:textId="77777777" w:rsidR="001A0086" w:rsidRPr="00130D54" w:rsidRDefault="001A0086" w:rsidP="007C4281">
      <w:pPr>
        <w:pStyle w:val="Textoindependiente"/>
        <w:ind w:right="6418"/>
      </w:pPr>
    </w:p>
    <w:p w14:paraId="3C17926F" w14:textId="77777777" w:rsidR="001A0086" w:rsidRPr="00130D54" w:rsidRDefault="001A0086" w:rsidP="007C4281">
      <w:pPr>
        <w:pStyle w:val="Textoindependiente"/>
        <w:ind w:right="5040"/>
        <w:rPr>
          <w:b/>
          <w:bCs/>
        </w:rPr>
      </w:pPr>
      <w:r w:rsidRPr="009A0204">
        <w:rPr>
          <w:b/>
          <w:bCs/>
          <w:noProof/>
        </w:rPr>
        <w:t>CUBILLOS CAICEDO JAIR</w:t>
      </w:r>
    </w:p>
    <w:p w14:paraId="6F597035" w14:textId="77777777" w:rsidR="001A0086" w:rsidRPr="00130D54" w:rsidRDefault="001A0086" w:rsidP="007C4281">
      <w:pPr>
        <w:pStyle w:val="Textoindependiente"/>
        <w:ind w:right="5040"/>
        <w:rPr>
          <w:b/>
        </w:rPr>
      </w:pPr>
      <w:r w:rsidRPr="00130D54">
        <w:t xml:space="preserve">Contrato Prestación de Servicio </w:t>
      </w:r>
      <w:r w:rsidRPr="00140ED8">
        <w:rPr>
          <w:b/>
          <w:bCs/>
        </w:rPr>
        <w:t>No.</w:t>
      </w:r>
      <w:r w:rsidRPr="009A0204">
        <w:rPr>
          <w:b/>
          <w:bCs/>
          <w:noProof/>
        </w:rPr>
        <w:t>1317</w:t>
      </w:r>
      <w:r w:rsidRPr="007C2A21">
        <w:rPr>
          <w:b/>
          <w:bCs/>
        </w:rPr>
        <w:t xml:space="preserve"> de 202</w:t>
      </w:r>
      <w:r w:rsidRPr="00130D54">
        <w:rPr>
          <w:b/>
        </w:rPr>
        <w:t xml:space="preserve">4 </w:t>
      </w:r>
    </w:p>
    <w:p w14:paraId="553290D2" w14:textId="77777777" w:rsidR="001A0086" w:rsidRPr="00130D54" w:rsidRDefault="001A0086" w:rsidP="007C4281">
      <w:pPr>
        <w:pStyle w:val="Textoindependiente"/>
        <w:ind w:right="5040"/>
      </w:pPr>
      <w:r w:rsidRPr="00130D54">
        <w:t>Convenio No. 1050/2024 Transmilenio</w:t>
      </w:r>
    </w:p>
    <w:p w14:paraId="0FEAB3F7" w14:textId="77777777" w:rsidR="001A0086" w:rsidRPr="00130D54" w:rsidRDefault="001A0086" w:rsidP="007C4281">
      <w:pPr>
        <w:pStyle w:val="Textoindependiente"/>
        <w:ind w:right="5040"/>
      </w:pPr>
      <w:r w:rsidRPr="00130D54">
        <w:t xml:space="preserve">Correo: </w:t>
      </w:r>
      <w:r>
        <w:rPr>
          <w:noProof/>
        </w:rPr>
        <w:t>JAIRCING@GMAIL.COM</w:t>
      </w:r>
    </w:p>
    <w:p w14:paraId="3A06BEE2" w14:textId="77777777" w:rsidR="001A0086" w:rsidRPr="00130D54" w:rsidRDefault="001A0086" w:rsidP="007C4281">
      <w:pPr>
        <w:pStyle w:val="Textoindependiente"/>
        <w:ind w:right="5040"/>
      </w:pPr>
      <w:r w:rsidRPr="00130D54">
        <w:t xml:space="preserve">Teléfono: </w:t>
      </w:r>
      <w:r>
        <w:rPr>
          <w:noProof/>
        </w:rPr>
        <w:t>3015836774</w:t>
      </w:r>
    </w:p>
    <w:p w14:paraId="2FD5A7C3" w14:textId="77777777" w:rsidR="001A0086" w:rsidRPr="00130D54" w:rsidRDefault="001A0086" w:rsidP="007C4281">
      <w:pPr>
        <w:pStyle w:val="Textoindependiente"/>
        <w:ind w:right="5040"/>
        <w:rPr>
          <w:lang w:val="es-CO"/>
        </w:rPr>
      </w:pPr>
      <w:r w:rsidRPr="00130D54">
        <w:rPr>
          <w:lang w:val="es-CO"/>
        </w:rPr>
        <w:t>Ciudad.</w:t>
      </w:r>
    </w:p>
    <w:p w14:paraId="3291BE81" w14:textId="77777777" w:rsidR="001A0086" w:rsidRPr="00130D54" w:rsidRDefault="001A0086" w:rsidP="007C4281">
      <w:pPr>
        <w:pStyle w:val="Textoindependiente"/>
        <w:rPr>
          <w:lang w:val="es-CO"/>
        </w:rPr>
      </w:pPr>
    </w:p>
    <w:p w14:paraId="1C462C76" w14:textId="77777777" w:rsidR="001A0086" w:rsidRPr="00130D54" w:rsidRDefault="001A0086" w:rsidP="007C4281">
      <w:pPr>
        <w:rPr>
          <w:b/>
        </w:rPr>
      </w:pPr>
      <w:r w:rsidRPr="00130D54">
        <w:rPr>
          <w:spacing w:val="-1"/>
        </w:rPr>
        <w:t>Asunto:</w:t>
      </w:r>
      <w:r w:rsidRPr="00130D54">
        <w:rPr>
          <w:spacing w:val="-33"/>
        </w:rPr>
        <w:t xml:space="preserve"> </w:t>
      </w:r>
      <w:r w:rsidRPr="00130D54">
        <w:rPr>
          <w:bCs/>
        </w:rPr>
        <w:t>Conminación por el presunto</w:t>
      </w:r>
      <w:r w:rsidRPr="00130D54">
        <w:rPr>
          <w:spacing w:val="-17"/>
        </w:rPr>
        <w:t xml:space="preserve"> </w:t>
      </w:r>
      <w:r w:rsidRPr="00130D54">
        <w:t>incumplimiento</w:t>
      </w:r>
      <w:r w:rsidRPr="00130D54">
        <w:rPr>
          <w:spacing w:val="-15"/>
        </w:rPr>
        <w:t xml:space="preserve"> </w:t>
      </w:r>
      <w:r w:rsidRPr="00130D54">
        <w:t>obligaciones</w:t>
      </w:r>
      <w:r w:rsidRPr="00130D54">
        <w:rPr>
          <w:spacing w:val="-14"/>
        </w:rPr>
        <w:t xml:space="preserve"> </w:t>
      </w:r>
      <w:r w:rsidRPr="00130D54">
        <w:t>derivadas d</w:t>
      </w:r>
      <w:r w:rsidRPr="00130D54">
        <w:rPr>
          <w:spacing w:val="-14"/>
        </w:rPr>
        <w:t xml:space="preserve">el </w:t>
      </w:r>
      <w:r w:rsidRPr="00130D54">
        <w:t xml:space="preserve">contrato </w:t>
      </w:r>
      <w:r w:rsidRPr="00130D54">
        <w:rPr>
          <w:b/>
          <w:bCs/>
        </w:rPr>
        <w:t>No.</w:t>
      </w:r>
      <w:r w:rsidRPr="00130D54">
        <w:rPr>
          <w:b/>
          <w:bCs/>
          <w:spacing w:val="-15"/>
        </w:rPr>
        <w:t xml:space="preserve"> </w:t>
      </w:r>
      <w:r w:rsidRPr="009A0204">
        <w:rPr>
          <w:b/>
          <w:bCs/>
          <w:noProof/>
        </w:rPr>
        <w:t>1317</w:t>
      </w:r>
      <w:r w:rsidRPr="00130D54">
        <w:rPr>
          <w:b/>
          <w:bCs/>
        </w:rPr>
        <w:t xml:space="preserve"> </w:t>
      </w:r>
      <w:r w:rsidRPr="00130D54">
        <w:rPr>
          <w:b/>
        </w:rPr>
        <w:t>de 2024.</w:t>
      </w:r>
    </w:p>
    <w:p w14:paraId="4B247D4A" w14:textId="77777777" w:rsidR="001A0086" w:rsidRPr="00130D54" w:rsidRDefault="001A0086" w:rsidP="007C4281">
      <w:pPr>
        <w:pStyle w:val="Textoindependiente"/>
        <w:ind w:right="184"/>
      </w:pPr>
    </w:p>
    <w:p w14:paraId="51E7523A" w14:textId="3704534C" w:rsidR="001A0086" w:rsidRPr="00130D54" w:rsidRDefault="001A0086" w:rsidP="007C4281">
      <w:pPr>
        <w:pStyle w:val="Textoindependiente"/>
        <w:ind w:right="4578"/>
        <w:rPr>
          <w:b/>
          <w:bCs/>
        </w:rPr>
      </w:pPr>
      <w:r w:rsidRPr="00130D54">
        <w:t xml:space="preserve">Señor(a), </w:t>
      </w:r>
      <w:r w:rsidR="003329A3">
        <w:rPr>
          <w:b/>
          <w:bCs/>
          <w:noProof/>
        </w:rPr>
        <w:t>C</w:t>
      </w:r>
      <w:r w:rsidR="003329A3" w:rsidRPr="009A0204">
        <w:rPr>
          <w:b/>
          <w:bCs/>
          <w:noProof/>
        </w:rPr>
        <w:t xml:space="preserve">ubillos </w:t>
      </w:r>
      <w:r w:rsidR="003329A3">
        <w:rPr>
          <w:b/>
          <w:bCs/>
          <w:noProof/>
        </w:rPr>
        <w:t>C</w:t>
      </w:r>
      <w:r w:rsidR="003329A3" w:rsidRPr="009A0204">
        <w:rPr>
          <w:b/>
          <w:bCs/>
          <w:noProof/>
        </w:rPr>
        <w:t xml:space="preserve">aicedo </w:t>
      </w:r>
      <w:r w:rsidR="003329A3">
        <w:rPr>
          <w:b/>
          <w:bCs/>
          <w:noProof/>
        </w:rPr>
        <w:t>J</w:t>
      </w:r>
      <w:r w:rsidR="003329A3" w:rsidRPr="009A0204">
        <w:rPr>
          <w:b/>
          <w:bCs/>
          <w:noProof/>
        </w:rPr>
        <w:t>air</w:t>
      </w:r>
      <w:r w:rsidR="003329A3">
        <w:rPr>
          <w:b/>
          <w:bCs/>
          <w:noProof/>
        </w:rPr>
        <w:t>,</w:t>
      </w:r>
    </w:p>
    <w:p w14:paraId="324A6CD0" w14:textId="77777777" w:rsidR="001A0086" w:rsidRPr="00130D54" w:rsidRDefault="001A0086" w:rsidP="007C4281">
      <w:pPr>
        <w:ind w:right="184"/>
        <w:jc w:val="both"/>
      </w:pPr>
    </w:p>
    <w:p w14:paraId="6C3D370F" w14:textId="77777777" w:rsidR="001A0086" w:rsidRPr="00130D54" w:rsidRDefault="001A0086" w:rsidP="007C4281">
      <w:pPr>
        <w:ind w:right="184"/>
        <w:jc w:val="both"/>
      </w:pPr>
    </w:p>
    <w:p w14:paraId="03762FF1" w14:textId="44C14E60" w:rsidR="001A0086" w:rsidRPr="00130D54" w:rsidRDefault="001A0086" w:rsidP="003D49FB">
      <w:pPr>
        <w:ind w:right="184"/>
        <w:jc w:val="both"/>
        <w:rPr>
          <w:lang w:val="es-CO"/>
        </w:rPr>
      </w:pPr>
      <w:r w:rsidRPr="00130D54">
        <w:rPr>
          <w:lang w:val="es-CO"/>
        </w:rPr>
        <w:t>De conformidad con las obligaciones contractuales contraídas en el marco del contrato No.</w:t>
      </w:r>
      <w:r>
        <w:rPr>
          <w:lang w:val="es-CO"/>
        </w:rPr>
        <w:t xml:space="preserve"> </w:t>
      </w:r>
      <w:r w:rsidRPr="009A0204">
        <w:rPr>
          <w:noProof/>
          <w:lang w:val="es-CO"/>
        </w:rPr>
        <w:t>1317</w:t>
      </w:r>
      <w:r w:rsidRPr="00130D54">
        <w:rPr>
          <w:lang w:val="es-CO"/>
        </w:rPr>
        <w:t xml:space="preserve"> de 2024, suscrito el </w:t>
      </w:r>
      <w:r>
        <w:rPr>
          <w:noProof/>
          <w:lang w:val="es-CO"/>
        </w:rPr>
        <w:t>17/05</w:t>
      </w:r>
      <w:r w:rsidRPr="009A0204">
        <w:rPr>
          <w:noProof/>
          <w:lang w:val="es-CO"/>
        </w:rPr>
        <w:t>/2024</w:t>
      </w:r>
      <w:r w:rsidRPr="00130D54">
        <w:rPr>
          <w:lang w:val="es-CO"/>
        </w:rPr>
        <w:t xml:space="preserve"> con el Instituto Distrital para la Protección de la Niñez y la Juventud, cuyo objeto es </w:t>
      </w:r>
      <w:r w:rsidRPr="00130D54">
        <w:rPr>
          <w:b/>
          <w:bCs/>
          <w:i/>
          <w:iCs/>
          <w:lang w:val="es-CO"/>
        </w:rPr>
        <w:t>“</w:t>
      </w:r>
      <w:r>
        <w:rPr>
          <w:b/>
          <w:bCs/>
          <w:i/>
          <w:iCs/>
          <w:lang w:val="es-CO"/>
        </w:rPr>
        <w:t>P</w:t>
      </w:r>
      <w:r w:rsidRPr="007A1D62">
        <w:rPr>
          <w:b/>
          <w:bCs/>
          <w:i/>
          <w:iCs/>
          <w:lang w:val="es-CO"/>
        </w:rPr>
        <w:t xml:space="preserve">restar servicios profesionales con autonomía técnica, administrativa y financiera, dirigidos a las actividades de supervisión administrativa y operativa de la ejecución del convenio interadministrativo </w:t>
      </w:r>
      <w:r w:rsidR="00466D63">
        <w:rPr>
          <w:b/>
          <w:bCs/>
          <w:i/>
          <w:iCs/>
          <w:lang w:val="es-CO"/>
        </w:rPr>
        <w:t>N</w:t>
      </w:r>
      <w:r w:rsidRPr="007A1D62">
        <w:rPr>
          <w:b/>
          <w:bCs/>
          <w:i/>
          <w:iCs/>
          <w:lang w:val="es-CO"/>
        </w:rPr>
        <w:t xml:space="preserve">o. 1050 de 2024 entre Transmilenio s.a. y el </w:t>
      </w:r>
      <w:proofErr w:type="spellStart"/>
      <w:r w:rsidRPr="007A1D62">
        <w:rPr>
          <w:b/>
          <w:bCs/>
          <w:i/>
          <w:iCs/>
          <w:lang w:val="es-CO"/>
        </w:rPr>
        <w:t>idipron</w:t>
      </w:r>
      <w:proofErr w:type="spellEnd"/>
      <w:r w:rsidRPr="007A1D62">
        <w:rPr>
          <w:b/>
          <w:bCs/>
          <w:i/>
          <w:iCs/>
          <w:lang w:val="es-CO"/>
        </w:rPr>
        <w:t>, en el marco del proyecto de inversión de la subdirección técnica de oportunidades.</w:t>
      </w:r>
      <w:r w:rsidRPr="00130D54">
        <w:rPr>
          <w:b/>
          <w:bCs/>
          <w:i/>
          <w:iCs/>
          <w:lang w:val="es-CO"/>
        </w:rPr>
        <w:t>”,</w:t>
      </w:r>
      <w:r w:rsidRPr="00130D54">
        <w:rPr>
          <w:lang w:val="es-CO"/>
        </w:rPr>
        <w:t xml:space="preserve"> se le informa que, a la fecha, no ha dado presuntamente cumplimiento a sus obligaciones contractuales.</w:t>
      </w:r>
    </w:p>
    <w:p w14:paraId="6531E258" w14:textId="77777777" w:rsidR="008C2A8A" w:rsidRPr="00130D54" w:rsidRDefault="008C2A8A" w:rsidP="008C2A8A">
      <w:pPr>
        <w:ind w:right="184"/>
        <w:jc w:val="both"/>
        <w:rPr>
          <w:lang w:val="es-CO"/>
        </w:rPr>
      </w:pPr>
    </w:p>
    <w:p w14:paraId="21FB1446" w14:textId="77777777" w:rsidR="001A0086" w:rsidRPr="00130D54" w:rsidRDefault="001A0086" w:rsidP="004F365F">
      <w:pPr>
        <w:pStyle w:val="Textoindependiente"/>
      </w:pPr>
      <w:r w:rsidRPr="00130D54">
        <w:t xml:space="preserve">De conformidad con las obligaciones contractuales establecidas en el contrato No. </w:t>
      </w:r>
      <w:r>
        <w:rPr>
          <w:noProof/>
        </w:rPr>
        <w:t>1317</w:t>
      </w:r>
      <w:r w:rsidRPr="00130D54">
        <w:t xml:space="preserve"> de 2024, se señala la siguiente:</w:t>
      </w:r>
    </w:p>
    <w:p w14:paraId="384585FD" w14:textId="77777777" w:rsidR="001A0086" w:rsidRPr="00130D54" w:rsidRDefault="001A0086" w:rsidP="004F365F">
      <w:pPr>
        <w:pStyle w:val="Textoindependiente"/>
      </w:pPr>
    </w:p>
    <w:p w14:paraId="5E321C77" w14:textId="77777777" w:rsidR="001A0086" w:rsidRPr="00130D54" w:rsidRDefault="001A0086" w:rsidP="001C5BE3">
      <w:pPr>
        <w:ind w:firstLine="101"/>
        <w:jc w:val="both"/>
        <w:rPr>
          <w:b/>
          <w:i/>
        </w:rPr>
      </w:pPr>
      <w:r w:rsidRPr="00130D54">
        <w:rPr>
          <w:b/>
          <w:i/>
        </w:rPr>
        <w:t>(…)</w:t>
      </w:r>
      <w:r w:rsidRPr="00130D54">
        <w:rPr>
          <w:b/>
          <w:i/>
          <w:spacing w:val="-3"/>
        </w:rPr>
        <w:t xml:space="preserve"> </w:t>
      </w:r>
      <w:r w:rsidRPr="00130D54">
        <w:rPr>
          <w:b/>
          <w:i/>
        </w:rPr>
        <w:t>CLAUSULA</w:t>
      </w:r>
      <w:r w:rsidRPr="00130D54">
        <w:rPr>
          <w:b/>
          <w:i/>
          <w:spacing w:val="-7"/>
        </w:rPr>
        <w:t xml:space="preserve"> </w:t>
      </w:r>
      <w:r w:rsidRPr="00130D54">
        <w:rPr>
          <w:b/>
          <w:i/>
        </w:rPr>
        <w:t>QUINTA</w:t>
      </w:r>
      <w:r w:rsidRPr="00130D54">
        <w:rPr>
          <w:b/>
          <w:i/>
          <w:spacing w:val="-3"/>
        </w:rPr>
        <w:t xml:space="preserve"> </w:t>
      </w:r>
      <w:r w:rsidRPr="00130D54">
        <w:rPr>
          <w:b/>
          <w:i/>
        </w:rPr>
        <w:t>–</w:t>
      </w:r>
      <w:r w:rsidRPr="00130D54">
        <w:rPr>
          <w:b/>
          <w:i/>
          <w:spacing w:val="-1"/>
        </w:rPr>
        <w:t xml:space="preserve"> </w:t>
      </w:r>
      <w:r w:rsidRPr="00130D54">
        <w:rPr>
          <w:b/>
          <w:i/>
        </w:rPr>
        <w:t>OBLIGACIONES</w:t>
      </w:r>
    </w:p>
    <w:p w14:paraId="437AEE1A" w14:textId="77777777" w:rsidR="001A0086" w:rsidRDefault="001A0086" w:rsidP="00912FDF">
      <w:pPr>
        <w:ind w:left="101"/>
        <w:jc w:val="both"/>
        <w:rPr>
          <w:b/>
          <w:i/>
        </w:rPr>
      </w:pPr>
      <w:r w:rsidRPr="00130D54">
        <w:rPr>
          <w:b/>
          <w:i/>
        </w:rPr>
        <w:t>5.2</w:t>
      </w:r>
      <w:r w:rsidRPr="00130D54">
        <w:rPr>
          <w:b/>
          <w:i/>
          <w:spacing w:val="-7"/>
        </w:rPr>
        <w:t xml:space="preserve"> </w:t>
      </w:r>
      <w:r w:rsidRPr="00130D54">
        <w:rPr>
          <w:b/>
          <w:i/>
        </w:rPr>
        <w:t>OBLIGACIONES ESPECÍFICAS DEL CONTRATISTA</w:t>
      </w:r>
    </w:p>
    <w:p w14:paraId="5E0D325C" w14:textId="77777777" w:rsidR="001A0086" w:rsidRPr="00130D54" w:rsidRDefault="001A0086" w:rsidP="00912FDF">
      <w:pPr>
        <w:ind w:left="101"/>
        <w:jc w:val="both"/>
        <w:rPr>
          <w:b/>
          <w:i/>
        </w:rPr>
      </w:pPr>
    </w:p>
    <w:p w14:paraId="3B51E83C" w14:textId="77777777" w:rsidR="001A0086" w:rsidRDefault="001A0086" w:rsidP="007C2A21">
      <w:pPr>
        <w:ind w:left="567" w:right="910"/>
        <w:jc w:val="both"/>
        <w:rPr>
          <w:bCs/>
          <w:i/>
          <w:iCs/>
        </w:rPr>
      </w:pPr>
      <w:r w:rsidRPr="007C2A21">
        <w:rPr>
          <w:bCs/>
          <w:i/>
          <w:iCs/>
        </w:rPr>
        <w:t xml:space="preserve">1. Comunicarse de manera asertiva, oportuna, detallada y respetuosa con los encargados del centro de control de la Subgerencia de atención al usuario y Comunicaciones de TRANSMILENIO S.A. </w:t>
      </w:r>
    </w:p>
    <w:p w14:paraId="50472674" w14:textId="77777777" w:rsidR="001A0086" w:rsidRDefault="001A0086" w:rsidP="007C2A21">
      <w:pPr>
        <w:ind w:left="567" w:right="910"/>
        <w:jc w:val="both"/>
        <w:rPr>
          <w:bCs/>
          <w:i/>
          <w:iCs/>
        </w:rPr>
      </w:pPr>
      <w:r w:rsidRPr="007C2A21">
        <w:rPr>
          <w:bCs/>
          <w:i/>
          <w:iCs/>
        </w:rPr>
        <w:t xml:space="preserve">2. Coordinar las actividades de los Anfitriones garantizando que cumplan con los parámetros y obligaciones establecidas en su contrato. </w:t>
      </w:r>
    </w:p>
    <w:p w14:paraId="549B161E" w14:textId="77777777" w:rsidR="001A0086" w:rsidRDefault="001A0086" w:rsidP="007C2A21">
      <w:pPr>
        <w:ind w:left="567" w:right="910"/>
        <w:jc w:val="both"/>
        <w:rPr>
          <w:bCs/>
          <w:i/>
          <w:iCs/>
        </w:rPr>
      </w:pPr>
      <w:r w:rsidRPr="007C2A21">
        <w:rPr>
          <w:bCs/>
          <w:i/>
          <w:iCs/>
        </w:rPr>
        <w:t xml:space="preserve">3. Acompañar a los equipos en vía cuando la operación así lo requiera y de acuerdo a la necesidad del servicio. </w:t>
      </w:r>
    </w:p>
    <w:p w14:paraId="5CAC5EE7" w14:textId="77777777" w:rsidR="001A0086" w:rsidRDefault="001A0086" w:rsidP="007C2A21">
      <w:pPr>
        <w:ind w:left="567" w:right="910"/>
        <w:jc w:val="both"/>
        <w:rPr>
          <w:bCs/>
          <w:i/>
          <w:iCs/>
        </w:rPr>
      </w:pPr>
      <w:r w:rsidRPr="007C2A21">
        <w:rPr>
          <w:bCs/>
          <w:i/>
          <w:iCs/>
        </w:rPr>
        <w:t xml:space="preserve">4. Implementar las estrategias para que las actividades solicitadas por TRANSMILENIO S.A. se ejecuten de acuerdo con los lineamientos del convenio. </w:t>
      </w:r>
    </w:p>
    <w:p w14:paraId="5BC1B43C" w14:textId="77777777" w:rsidR="001A0086" w:rsidRDefault="001A0086" w:rsidP="007C2A21">
      <w:pPr>
        <w:ind w:left="567" w:right="910"/>
        <w:jc w:val="both"/>
        <w:rPr>
          <w:bCs/>
          <w:i/>
          <w:iCs/>
        </w:rPr>
      </w:pPr>
      <w:r w:rsidRPr="007C2A21">
        <w:rPr>
          <w:bCs/>
          <w:i/>
          <w:iCs/>
        </w:rPr>
        <w:t xml:space="preserve">5. Hacer presencia en los puntos de intervención y en el turno en que sea programado, de acuerdo a los requerimientos de TRANSMILENIO S.A. </w:t>
      </w:r>
    </w:p>
    <w:p w14:paraId="312C465A" w14:textId="77777777" w:rsidR="001A0086" w:rsidRDefault="001A0086" w:rsidP="007C2A21">
      <w:pPr>
        <w:ind w:left="567" w:right="910"/>
        <w:jc w:val="both"/>
        <w:rPr>
          <w:bCs/>
          <w:i/>
          <w:iCs/>
        </w:rPr>
      </w:pPr>
      <w:r w:rsidRPr="007C2A21">
        <w:rPr>
          <w:bCs/>
          <w:i/>
          <w:iCs/>
        </w:rPr>
        <w:t xml:space="preserve">6. Divulgar y promover en cada una de sus intervenciones las normas establecidas en el Manual del Usuario. 7. Mantener permanente contacto con su Coordinador para recibir la instrucción respectiva para la ejecución de las actividades requeridas en vía. </w:t>
      </w:r>
    </w:p>
    <w:p w14:paraId="0A93BB66" w14:textId="77777777" w:rsidR="001A0086" w:rsidRDefault="001A0086" w:rsidP="007C2A21">
      <w:pPr>
        <w:ind w:left="567" w:right="910"/>
        <w:jc w:val="both"/>
        <w:rPr>
          <w:bCs/>
          <w:i/>
          <w:iCs/>
        </w:rPr>
      </w:pPr>
      <w:r w:rsidRPr="007C2A21">
        <w:rPr>
          <w:bCs/>
          <w:i/>
          <w:iCs/>
        </w:rPr>
        <w:t xml:space="preserve">8. Transmitir las directrices emanadas de TRANSMILENIO S.A. e IDIPRON, en el marco del Convenio a los Anfitriones. </w:t>
      </w:r>
    </w:p>
    <w:p w14:paraId="6088DD38" w14:textId="77777777" w:rsidR="001A0086" w:rsidRDefault="001A0086" w:rsidP="007C2A21">
      <w:pPr>
        <w:ind w:left="567" w:right="910"/>
        <w:jc w:val="both"/>
        <w:rPr>
          <w:bCs/>
          <w:i/>
          <w:iCs/>
        </w:rPr>
      </w:pPr>
      <w:r w:rsidRPr="007C2A21">
        <w:rPr>
          <w:bCs/>
          <w:i/>
          <w:iCs/>
        </w:rPr>
        <w:t xml:space="preserve">9. Asistir a los comités y reuniones que se programen dentro de la ejecución del Convenio Interadministrativo y a los demás que sean requeridos. </w:t>
      </w:r>
    </w:p>
    <w:p w14:paraId="7D9B8AC7" w14:textId="77777777" w:rsidR="001A0086" w:rsidRDefault="001A0086" w:rsidP="007C2A21">
      <w:pPr>
        <w:ind w:left="567" w:right="910"/>
        <w:jc w:val="both"/>
        <w:rPr>
          <w:bCs/>
          <w:i/>
          <w:iCs/>
        </w:rPr>
      </w:pPr>
      <w:r w:rsidRPr="007C2A21">
        <w:rPr>
          <w:bCs/>
          <w:i/>
          <w:iCs/>
        </w:rPr>
        <w:t xml:space="preserve">10. Monitorear, consolidar y organizar la información recolectada en trabajos de campo y/o bases de datos y/o sistemas de control para presentar los informes que TRANSMILENIO S.A. requiera. </w:t>
      </w:r>
    </w:p>
    <w:p w14:paraId="5327E18A" w14:textId="77777777" w:rsidR="001A0086" w:rsidRDefault="001A0086" w:rsidP="007C2A21">
      <w:pPr>
        <w:ind w:left="567" w:right="910"/>
        <w:jc w:val="both"/>
        <w:rPr>
          <w:bCs/>
          <w:i/>
          <w:iCs/>
        </w:rPr>
      </w:pPr>
      <w:r w:rsidRPr="007C2A21">
        <w:rPr>
          <w:bCs/>
          <w:i/>
          <w:iCs/>
        </w:rPr>
        <w:t xml:space="preserve">11. Diligenciar oportunamente los listados de asistencia a intervenciones de conformidad </w:t>
      </w:r>
      <w:r w:rsidRPr="007C2A21">
        <w:rPr>
          <w:bCs/>
          <w:i/>
          <w:iCs/>
        </w:rPr>
        <w:lastRenderedPageBreak/>
        <w:t xml:space="preserve">con los lineamientos dados por TRANSMILENIO S.A. e IDIPRON </w:t>
      </w:r>
    </w:p>
    <w:p w14:paraId="3C043EAE" w14:textId="77777777" w:rsidR="001A0086" w:rsidRDefault="001A0086" w:rsidP="007C2A21">
      <w:pPr>
        <w:ind w:left="567" w:right="910"/>
        <w:jc w:val="both"/>
        <w:rPr>
          <w:bCs/>
          <w:i/>
          <w:iCs/>
        </w:rPr>
      </w:pPr>
      <w:r w:rsidRPr="007C2A21">
        <w:rPr>
          <w:bCs/>
          <w:i/>
          <w:iCs/>
        </w:rPr>
        <w:t xml:space="preserve">12. Solicitar los informes que considere necesarios a los Anfitriones. </w:t>
      </w:r>
    </w:p>
    <w:p w14:paraId="09E560FF" w14:textId="77777777" w:rsidR="001A0086" w:rsidRDefault="001A0086" w:rsidP="007C2A21">
      <w:pPr>
        <w:ind w:left="567" w:right="910"/>
        <w:jc w:val="both"/>
        <w:rPr>
          <w:bCs/>
          <w:i/>
          <w:iCs/>
        </w:rPr>
      </w:pPr>
      <w:r w:rsidRPr="007C2A21">
        <w:rPr>
          <w:bCs/>
          <w:i/>
          <w:iCs/>
        </w:rPr>
        <w:t xml:space="preserve">13. Informar oportunamente al centro de control y/o Apoyos operativos en vía, las posibles situaciones que se presenten dentro del Sistema y que puedan generar una emergencia o contingencia, así como las que requieran atención prioritaria e inmediata en cuanto a daños en infraestructura, comportamiento inadecuado de terceros de los actores del Sistema, usuarios con quebrantos de salud, materiales sospechosos, asonadas, bloqueos u otra que a su juicio represente peligro a los usuarios. </w:t>
      </w:r>
    </w:p>
    <w:p w14:paraId="3FC6CA90" w14:textId="77777777" w:rsidR="001A0086" w:rsidRDefault="001A0086" w:rsidP="007C2A21">
      <w:pPr>
        <w:ind w:left="567" w:right="910"/>
        <w:jc w:val="both"/>
        <w:rPr>
          <w:bCs/>
          <w:i/>
          <w:iCs/>
        </w:rPr>
      </w:pPr>
      <w:r w:rsidRPr="007C2A21">
        <w:rPr>
          <w:bCs/>
          <w:i/>
          <w:iCs/>
        </w:rPr>
        <w:t xml:space="preserve">14. No portar dentro del Sistema ninguna insignia, logotipo, marca, slogan o imagen no autorizada por TRANSMILENIO S.A. e IDIPRON </w:t>
      </w:r>
    </w:p>
    <w:p w14:paraId="4855CB6E" w14:textId="77777777" w:rsidR="001A0086" w:rsidRDefault="001A0086" w:rsidP="007C2A21">
      <w:pPr>
        <w:ind w:left="567" w:right="910"/>
        <w:jc w:val="both"/>
        <w:rPr>
          <w:bCs/>
          <w:i/>
          <w:iCs/>
        </w:rPr>
      </w:pPr>
      <w:r w:rsidRPr="007C2A21">
        <w:rPr>
          <w:bCs/>
          <w:i/>
          <w:iCs/>
        </w:rPr>
        <w:t xml:space="preserve">15. Abstenerse de dar declaraciones o entregar información a los medios de comunicación sin previa consulta y autorización de la Subgerencia de Atención al Usuario y Comunicaciones de TRANSMILENIO S.A. Subdirección financiera (comunicaciones) IDIPRON </w:t>
      </w:r>
    </w:p>
    <w:p w14:paraId="1E6A21FD" w14:textId="77777777" w:rsidR="001A0086" w:rsidRDefault="001A0086" w:rsidP="007C2A21">
      <w:pPr>
        <w:ind w:left="567" w:right="910"/>
        <w:jc w:val="both"/>
        <w:rPr>
          <w:bCs/>
          <w:i/>
          <w:iCs/>
        </w:rPr>
      </w:pPr>
      <w:r w:rsidRPr="007C2A21">
        <w:rPr>
          <w:bCs/>
          <w:i/>
          <w:iCs/>
        </w:rPr>
        <w:t>16. Una vez finalizado el contrato, deberá devolver a TRANSMILENIO S.A. e IDIPRON, los bienes, elementos institucionales e identificación que le fueron asignados durante la ejecución.</w:t>
      </w:r>
    </w:p>
    <w:p w14:paraId="68A6B762" w14:textId="77777777" w:rsidR="001A0086" w:rsidRDefault="001A0086" w:rsidP="007C2A21">
      <w:pPr>
        <w:ind w:left="567" w:right="910"/>
        <w:jc w:val="both"/>
        <w:rPr>
          <w:bCs/>
          <w:i/>
          <w:iCs/>
        </w:rPr>
      </w:pPr>
      <w:r w:rsidRPr="007C2A21">
        <w:rPr>
          <w:bCs/>
          <w:i/>
          <w:iCs/>
        </w:rPr>
        <w:t xml:space="preserve">17. Abstenerse de manipular, modificar, variar, adicionar o suprimir la señalética y/o la información que ella contenga. </w:t>
      </w:r>
    </w:p>
    <w:p w14:paraId="5ED60796" w14:textId="77777777" w:rsidR="001A0086" w:rsidRDefault="001A0086" w:rsidP="007C2A21">
      <w:pPr>
        <w:ind w:left="567" w:right="910"/>
        <w:jc w:val="both"/>
        <w:rPr>
          <w:bCs/>
          <w:i/>
          <w:iCs/>
        </w:rPr>
      </w:pPr>
      <w:r w:rsidRPr="007C2A21">
        <w:rPr>
          <w:bCs/>
          <w:i/>
          <w:iCs/>
        </w:rPr>
        <w:t xml:space="preserve">18. Contar con el equipo necesario (celular con plan de voz y datos.), con el fin de mantener permanentemente con el centro de control y demás personal del componente de Atención al Usuario en Vía de TRANSMILENIO S.A., teniendo en cuenta los protocolos de comunicación establecidos. </w:t>
      </w:r>
    </w:p>
    <w:p w14:paraId="53EDEF4A" w14:textId="77777777" w:rsidR="001A0086" w:rsidRDefault="001A0086" w:rsidP="007C2A21">
      <w:pPr>
        <w:ind w:left="567" w:right="910"/>
        <w:jc w:val="both"/>
        <w:rPr>
          <w:bCs/>
          <w:i/>
          <w:iCs/>
        </w:rPr>
      </w:pPr>
      <w:r w:rsidRPr="007C2A21">
        <w:rPr>
          <w:bCs/>
          <w:i/>
          <w:iCs/>
        </w:rPr>
        <w:t xml:space="preserve">19. No promover y/o participar en temas de política. </w:t>
      </w:r>
    </w:p>
    <w:p w14:paraId="6A01D601" w14:textId="77777777" w:rsidR="001A0086" w:rsidRDefault="001A0086" w:rsidP="007C2A21">
      <w:pPr>
        <w:ind w:left="567" w:right="910"/>
        <w:jc w:val="both"/>
        <w:rPr>
          <w:bCs/>
          <w:i/>
          <w:iCs/>
        </w:rPr>
      </w:pPr>
      <w:r w:rsidRPr="007C2A21">
        <w:rPr>
          <w:bCs/>
          <w:i/>
          <w:iCs/>
        </w:rPr>
        <w:t xml:space="preserve">20. Responder por la correcta utilización de las tarjetas funcionario y habilitadoras que TRANSMILENIO S.A. e IDIPRON les entregue para el acceso al Sistema en los términos y condiciones que define el protocolo de uso TISC. </w:t>
      </w:r>
    </w:p>
    <w:p w14:paraId="637BC252" w14:textId="77777777" w:rsidR="001A0086" w:rsidRDefault="001A0086" w:rsidP="007C2A21">
      <w:pPr>
        <w:ind w:left="567" w:right="910"/>
        <w:jc w:val="both"/>
        <w:rPr>
          <w:bCs/>
          <w:i/>
          <w:iCs/>
        </w:rPr>
      </w:pPr>
      <w:r w:rsidRPr="007C2A21">
        <w:rPr>
          <w:bCs/>
          <w:i/>
          <w:iCs/>
        </w:rPr>
        <w:t xml:space="preserve">21. Permitir la toma de imágenes fotográficas y de video de los equipos para hacer uso de las mismas en las diferentes campañas institucionales. </w:t>
      </w:r>
    </w:p>
    <w:p w14:paraId="1DDABB74" w14:textId="77777777" w:rsidR="001A0086" w:rsidRDefault="001A0086" w:rsidP="007C2A21">
      <w:pPr>
        <w:ind w:left="567" w:right="910"/>
        <w:jc w:val="both"/>
        <w:rPr>
          <w:bCs/>
          <w:i/>
          <w:iCs/>
        </w:rPr>
      </w:pPr>
      <w:r w:rsidRPr="007C2A21">
        <w:rPr>
          <w:bCs/>
          <w:i/>
          <w:iCs/>
        </w:rPr>
        <w:t xml:space="preserve">22. Cumplir con el protocolo de imagen dado por TRANSMILENIO S.A. </w:t>
      </w:r>
    </w:p>
    <w:p w14:paraId="6B5607B0" w14:textId="77777777" w:rsidR="001A0086" w:rsidRDefault="001A0086" w:rsidP="007C2A21">
      <w:pPr>
        <w:ind w:left="567" w:right="910"/>
        <w:jc w:val="both"/>
        <w:rPr>
          <w:bCs/>
          <w:i/>
          <w:iCs/>
        </w:rPr>
      </w:pPr>
      <w:r w:rsidRPr="007C2A21">
        <w:rPr>
          <w:bCs/>
          <w:i/>
          <w:iCs/>
        </w:rPr>
        <w:t xml:space="preserve">23. Guardar absoluta reserva de toda la información a la que tenga acceso, en cumplimiento de las actividades propias de la ejecución del objeto contratado. </w:t>
      </w:r>
    </w:p>
    <w:p w14:paraId="5E71CDC4" w14:textId="77777777" w:rsidR="001A0086" w:rsidRPr="007C2A21" w:rsidRDefault="001A0086" w:rsidP="007C2A21">
      <w:pPr>
        <w:ind w:left="567" w:right="910"/>
        <w:jc w:val="both"/>
        <w:rPr>
          <w:bCs/>
          <w:i/>
          <w:iCs/>
        </w:rPr>
      </w:pPr>
      <w:r w:rsidRPr="007C2A21">
        <w:rPr>
          <w:bCs/>
          <w:i/>
          <w:iCs/>
        </w:rPr>
        <w:t>24. Las demás inherentes al objetivo del contrato</w:t>
      </w:r>
    </w:p>
    <w:p w14:paraId="4EEFC885" w14:textId="77777777" w:rsidR="001A0086" w:rsidRDefault="001A0086" w:rsidP="00AC00DC">
      <w:pPr>
        <w:ind w:right="42"/>
        <w:jc w:val="both"/>
        <w:rPr>
          <w:bCs/>
          <w:iCs/>
        </w:rPr>
      </w:pPr>
    </w:p>
    <w:p w14:paraId="361A7115" w14:textId="77777777" w:rsidR="00380319" w:rsidRDefault="00380319" w:rsidP="00380319">
      <w:pPr>
        <w:ind w:right="184"/>
        <w:jc w:val="both"/>
        <w:rPr>
          <w:lang w:val="es-CO"/>
        </w:rPr>
      </w:pPr>
      <w:r w:rsidRPr="00125094">
        <w:rPr>
          <w:lang w:val="es-CO"/>
        </w:rPr>
        <w:t xml:space="preserve">De acuerdo con la </w:t>
      </w:r>
      <w:r w:rsidRPr="00125094">
        <w:rPr>
          <w:b/>
          <w:bCs/>
          <w:lang w:val="es-CO"/>
        </w:rPr>
        <w:t xml:space="preserve">Cláusula Quinta </w:t>
      </w:r>
      <w:r>
        <w:rPr>
          <w:b/>
          <w:bCs/>
          <w:lang w:val="es-CO"/>
        </w:rPr>
        <w:t>–</w:t>
      </w:r>
      <w:r w:rsidRPr="00125094">
        <w:rPr>
          <w:b/>
          <w:bCs/>
          <w:lang w:val="es-CO"/>
        </w:rPr>
        <w:t xml:space="preserve"> Obligaciones</w:t>
      </w:r>
      <w:r>
        <w:rPr>
          <w:b/>
          <w:bCs/>
          <w:lang w:val="es-CO"/>
        </w:rPr>
        <w:t xml:space="preserve"> específicas del contrato</w:t>
      </w:r>
      <w:r w:rsidRPr="00125094">
        <w:rPr>
          <w:lang w:val="es-CO"/>
        </w:rPr>
        <w:t xml:space="preserve">, específicamente en su numeral </w:t>
      </w:r>
      <w:r w:rsidRPr="00125094">
        <w:rPr>
          <w:b/>
          <w:bCs/>
          <w:lang w:val="es-CO"/>
        </w:rPr>
        <w:t>16</w:t>
      </w:r>
      <w:r w:rsidRPr="00125094">
        <w:rPr>
          <w:lang w:val="es-CO"/>
        </w:rPr>
        <w:t>, el contratista tiene la obligación de:</w:t>
      </w:r>
    </w:p>
    <w:p w14:paraId="2F711011" w14:textId="77777777" w:rsidR="00380319" w:rsidRPr="00125094" w:rsidRDefault="00380319" w:rsidP="00380319">
      <w:pPr>
        <w:ind w:right="184"/>
        <w:jc w:val="both"/>
        <w:rPr>
          <w:lang w:val="es-CO"/>
        </w:rPr>
      </w:pPr>
    </w:p>
    <w:p w14:paraId="1F82230F" w14:textId="77777777" w:rsidR="00380319" w:rsidRDefault="00380319" w:rsidP="00380319">
      <w:pPr>
        <w:ind w:right="184"/>
        <w:jc w:val="both"/>
        <w:rPr>
          <w:i/>
          <w:iCs/>
          <w:lang w:val="es-CO"/>
        </w:rPr>
      </w:pPr>
      <w:r w:rsidRPr="00125094">
        <w:rPr>
          <w:i/>
          <w:iCs/>
          <w:lang w:val="es-CO"/>
        </w:rPr>
        <w:t>“Una vez finalizado el contrato, deberá devolver a TRANSMILENIO S.A. e IDIPRON, los bienes, elementos institucionales e identificación que le fueron asignados durante la ejecución.”</w:t>
      </w:r>
    </w:p>
    <w:p w14:paraId="5E87C9D8" w14:textId="77777777" w:rsidR="00380319" w:rsidRPr="00125094" w:rsidRDefault="00380319" w:rsidP="00380319">
      <w:pPr>
        <w:ind w:right="184"/>
        <w:jc w:val="both"/>
        <w:rPr>
          <w:lang w:val="es-CO"/>
        </w:rPr>
      </w:pPr>
    </w:p>
    <w:p w14:paraId="1A5743AE" w14:textId="5A295BD5" w:rsidR="00380319" w:rsidRDefault="00380319" w:rsidP="00380319">
      <w:pPr>
        <w:ind w:right="184"/>
        <w:jc w:val="both"/>
        <w:rPr>
          <w:lang w:val="es-CO"/>
        </w:rPr>
      </w:pPr>
      <w:r w:rsidRPr="00125094">
        <w:rPr>
          <w:lang w:val="es-CO"/>
        </w:rPr>
        <w:t xml:space="preserve">Asimismo, en cumplimiento de </w:t>
      </w:r>
      <w:r>
        <w:rPr>
          <w:lang w:val="es-CO"/>
        </w:rPr>
        <w:t>sus obligaciones contractuales</w:t>
      </w:r>
      <w:r w:rsidRPr="00125094">
        <w:rPr>
          <w:lang w:val="es-CO"/>
        </w:rPr>
        <w:t xml:space="preserve">, se le ha requerido </w:t>
      </w:r>
      <w:r w:rsidR="001C49D4">
        <w:rPr>
          <w:lang w:val="es-CO"/>
        </w:rPr>
        <w:t xml:space="preserve">en varias oportunidades </w:t>
      </w:r>
      <w:r w:rsidRPr="00125094">
        <w:rPr>
          <w:lang w:val="es-CO"/>
        </w:rPr>
        <w:t>la devolución de los siguientes elementos:</w:t>
      </w:r>
    </w:p>
    <w:p w14:paraId="20CC2661" w14:textId="77777777" w:rsidR="00380319" w:rsidRPr="00125094" w:rsidRDefault="00380319" w:rsidP="00380319">
      <w:pPr>
        <w:ind w:right="184"/>
        <w:jc w:val="both"/>
        <w:rPr>
          <w:lang w:val="es-CO"/>
        </w:rPr>
      </w:pPr>
    </w:p>
    <w:p w14:paraId="52E92B9B" w14:textId="77777777" w:rsidR="00380319" w:rsidRPr="00125094" w:rsidRDefault="00380319" w:rsidP="00380319">
      <w:pPr>
        <w:numPr>
          <w:ilvl w:val="0"/>
          <w:numId w:val="9"/>
        </w:numPr>
        <w:ind w:right="184"/>
        <w:jc w:val="both"/>
        <w:rPr>
          <w:lang w:val="es-CO"/>
        </w:rPr>
      </w:pPr>
      <w:r w:rsidRPr="00125094">
        <w:rPr>
          <w:lang w:val="es-CO"/>
        </w:rPr>
        <w:t>Ocho (8) tarjetas habilitadoras.</w:t>
      </w:r>
    </w:p>
    <w:p w14:paraId="563AC761" w14:textId="77777777" w:rsidR="00380319" w:rsidRPr="00125094" w:rsidRDefault="00380319" w:rsidP="00380319">
      <w:pPr>
        <w:numPr>
          <w:ilvl w:val="0"/>
          <w:numId w:val="9"/>
        </w:numPr>
        <w:ind w:right="184"/>
        <w:jc w:val="both"/>
        <w:rPr>
          <w:lang w:val="es-CO"/>
        </w:rPr>
      </w:pPr>
      <w:r w:rsidRPr="00125094">
        <w:rPr>
          <w:lang w:val="es-CO"/>
        </w:rPr>
        <w:t xml:space="preserve">Cinco (5) pasos injustificados que equivalen a un monto de </w:t>
      </w:r>
      <w:r>
        <w:rPr>
          <w:lang w:val="es-CO"/>
        </w:rPr>
        <w:t>TREINTA Y DOS MIL PESOS MCTE (</w:t>
      </w:r>
      <w:r w:rsidRPr="00125094">
        <w:rPr>
          <w:lang w:val="es-CO"/>
        </w:rPr>
        <w:t>$32.000</w:t>
      </w:r>
      <w:r>
        <w:rPr>
          <w:lang w:val="es-CO"/>
        </w:rPr>
        <w:t>)</w:t>
      </w:r>
      <w:r w:rsidRPr="00125094">
        <w:rPr>
          <w:lang w:val="es-CO"/>
        </w:rPr>
        <w:t>.</w:t>
      </w:r>
    </w:p>
    <w:p w14:paraId="27FFA78F" w14:textId="77777777" w:rsidR="00380319" w:rsidRPr="00125094" w:rsidRDefault="00380319" w:rsidP="00380319">
      <w:pPr>
        <w:numPr>
          <w:ilvl w:val="0"/>
          <w:numId w:val="9"/>
        </w:numPr>
        <w:ind w:right="184"/>
        <w:jc w:val="both"/>
        <w:rPr>
          <w:lang w:val="es-CO"/>
        </w:rPr>
      </w:pPr>
      <w:r w:rsidRPr="00125094">
        <w:rPr>
          <w:lang w:val="es-CO"/>
        </w:rPr>
        <w:t>Un juego completo de prendas institucionales.</w:t>
      </w:r>
    </w:p>
    <w:p w14:paraId="15CBF231" w14:textId="77777777" w:rsidR="00380319" w:rsidRPr="00125094" w:rsidRDefault="00380319" w:rsidP="00380319">
      <w:pPr>
        <w:numPr>
          <w:ilvl w:val="0"/>
          <w:numId w:val="9"/>
        </w:numPr>
        <w:ind w:right="184"/>
        <w:jc w:val="both"/>
        <w:rPr>
          <w:lang w:val="es-CO"/>
        </w:rPr>
      </w:pPr>
      <w:r w:rsidRPr="00125094">
        <w:rPr>
          <w:lang w:val="es-CO"/>
        </w:rPr>
        <w:t>Carnet de identificación como supervisor.</w:t>
      </w:r>
    </w:p>
    <w:p w14:paraId="37C906E6" w14:textId="77777777" w:rsidR="00380319" w:rsidRPr="00380319" w:rsidRDefault="00380319" w:rsidP="00AC00DC">
      <w:pPr>
        <w:ind w:right="42"/>
        <w:jc w:val="both"/>
        <w:rPr>
          <w:bCs/>
          <w:iCs/>
          <w:lang w:val="es-CO"/>
        </w:rPr>
      </w:pPr>
    </w:p>
    <w:p w14:paraId="5FEC7ADE" w14:textId="77777777" w:rsidR="001A0086" w:rsidRPr="00130D54" w:rsidRDefault="001A0086" w:rsidP="00490F29">
      <w:pPr>
        <w:widowControl/>
        <w:autoSpaceDE/>
        <w:autoSpaceDN/>
        <w:contextualSpacing/>
        <w:jc w:val="both"/>
        <w:rPr>
          <w:i/>
          <w:iCs/>
          <w:u w:val="single"/>
        </w:rPr>
      </w:pPr>
      <w:r w:rsidRPr="00130D54">
        <w:t xml:space="preserve">La relación está basada en un vínculo netamente civil, así como lo establecido en la ley 80 de 1993, como procedemos a explicar, el mismo se encuentra en marcado en el Contrato de Prestación de Servicios No. </w:t>
      </w:r>
      <w:r>
        <w:rPr>
          <w:noProof/>
        </w:rPr>
        <w:t>1317</w:t>
      </w:r>
      <w:r w:rsidRPr="00130D54">
        <w:t xml:space="preserve"> del 2024, que en su obligación 5.1 establece lo siguiente:</w:t>
      </w:r>
    </w:p>
    <w:p w14:paraId="0E328DB6" w14:textId="77777777" w:rsidR="001A0086" w:rsidRPr="00130D54" w:rsidRDefault="001A0086" w:rsidP="00E2219C">
      <w:pPr>
        <w:pStyle w:val="Textoindependiente"/>
      </w:pPr>
    </w:p>
    <w:p w14:paraId="44734AA5" w14:textId="77777777" w:rsidR="001A0086" w:rsidRPr="00130D54" w:rsidRDefault="001A0086" w:rsidP="00E2219C">
      <w:pPr>
        <w:ind w:firstLine="101"/>
        <w:jc w:val="both"/>
        <w:rPr>
          <w:b/>
          <w:i/>
        </w:rPr>
      </w:pPr>
      <w:r w:rsidRPr="00130D54">
        <w:rPr>
          <w:b/>
          <w:i/>
        </w:rPr>
        <w:t>(…)</w:t>
      </w:r>
      <w:r w:rsidRPr="00130D54">
        <w:rPr>
          <w:b/>
          <w:i/>
          <w:spacing w:val="-3"/>
        </w:rPr>
        <w:t xml:space="preserve"> </w:t>
      </w:r>
      <w:r w:rsidRPr="00130D54">
        <w:rPr>
          <w:b/>
          <w:i/>
        </w:rPr>
        <w:t>CLAUSULA</w:t>
      </w:r>
      <w:r w:rsidRPr="00130D54">
        <w:rPr>
          <w:b/>
          <w:i/>
          <w:spacing w:val="-7"/>
        </w:rPr>
        <w:t xml:space="preserve"> </w:t>
      </w:r>
      <w:r w:rsidRPr="00130D54">
        <w:rPr>
          <w:b/>
          <w:i/>
        </w:rPr>
        <w:t>QUINTA</w:t>
      </w:r>
      <w:r w:rsidRPr="00130D54">
        <w:rPr>
          <w:b/>
          <w:i/>
          <w:spacing w:val="-3"/>
        </w:rPr>
        <w:t xml:space="preserve"> </w:t>
      </w:r>
      <w:r w:rsidRPr="00130D54">
        <w:rPr>
          <w:b/>
          <w:i/>
        </w:rPr>
        <w:t>–</w:t>
      </w:r>
      <w:r w:rsidRPr="00130D54">
        <w:rPr>
          <w:b/>
          <w:i/>
          <w:spacing w:val="-1"/>
        </w:rPr>
        <w:t xml:space="preserve"> </w:t>
      </w:r>
      <w:r w:rsidRPr="00130D54">
        <w:rPr>
          <w:b/>
          <w:i/>
        </w:rPr>
        <w:t>OBLIGACIONES</w:t>
      </w:r>
    </w:p>
    <w:p w14:paraId="16037961" w14:textId="77777777" w:rsidR="001A0086" w:rsidRPr="00130D54" w:rsidRDefault="001A0086" w:rsidP="00E2219C">
      <w:pPr>
        <w:pStyle w:val="Textoindependiente"/>
        <w:rPr>
          <w:b/>
          <w:i/>
        </w:rPr>
      </w:pPr>
    </w:p>
    <w:p w14:paraId="1E54451F" w14:textId="77777777" w:rsidR="001A0086" w:rsidRPr="00130D54" w:rsidRDefault="001A0086" w:rsidP="00E2219C">
      <w:pPr>
        <w:ind w:left="101"/>
        <w:jc w:val="both"/>
        <w:rPr>
          <w:b/>
          <w:i/>
        </w:rPr>
      </w:pPr>
      <w:r w:rsidRPr="00130D54">
        <w:rPr>
          <w:b/>
          <w:i/>
        </w:rPr>
        <w:t>5.1</w:t>
      </w:r>
      <w:r w:rsidRPr="00130D54">
        <w:rPr>
          <w:b/>
          <w:i/>
          <w:spacing w:val="-7"/>
        </w:rPr>
        <w:t xml:space="preserve"> </w:t>
      </w:r>
      <w:r w:rsidRPr="00130D54">
        <w:rPr>
          <w:b/>
          <w:i/>
        </w:rPr>
        <w:t>OBLIGACIONES</w:t>
      </w:r>
      <w:r w:rsidRPr="00130D54">
        <w:rPr>
          <w:b/>
          <w:i/>
          <w:spacing w:val="-7"/>
        </w:rPr>
        <w:t xml:space="preserve"> </w:t>
      </w:r>
      <w:r w:rsidRPr="00130D54">
        <w:rPr>
          <w:b/>
          <w:i/>
        </w:rPr>
        <w:t>GENERALES</w:t>
      </w:r>
      <w:r w:rsidRPr="00130D54">
        <w:rPr>
          <w:b/>
          <w:i/>
          <w:spacing w:val="-7"/>
        </w:rPr>
        <w:t xml:space="preserve"> </w:t>
      </w:r>
      <w:r w:rsidRPr="00130D54">
        <w:rPr>
          <w:b/>
          <w:i/>
        </w:rPr>
        <w:t>DEL</w:t>
      </w:r>
      <w:r w:rsidRPr="00130D54">
        <w:rPr>
          <w:b/>
          <w:i/>
          <w:spacing w:val="-3"/>
        </w:rPr>
        <w:t xml:space="preserve"> </w:t>
      </w:r>
      <w:r w:rsidRPr="00130D54">
        <w:rPr>
          <w:b/>
          <w:i/>
        </w:rPr>
        <w:t>CONTRATISTA</w:t>
      </w:r>
    </w:p>
    <w:p w14:paraId="21EC89A9" w14:textId="77777777" w:rsidR="001A0086" w:rsidRPr="00130D54" w:rsidRDefault="001A0086" w:rsidP="00D74D45">
      <w:pPr>
        <w:ind w:right="609"/>
        <w:jc w:val="both"/>
        <w:rPr>
          <w:i/>
        </w:rPr>
      </w:pPr>
    </w:p>
    <w:p w14:paraId="0A69D23E" w14:textId="77777777" w:rsidR="001A0086" w:rsidRPr="00130D54" w:rsidRDefault="001A0086" w:rsidP="00E2219C">
      <w:pPr>
        <w:ind w:left="426" w:right="609"/>
        <w:jc w:val="both"/>
        <w:rPr>
          <w:i/>
        </w:rPr>
      </w:pPr>
      <w:r w:rsidRPr="00130D54">
        <w:rPr>
          <w:bCs/>
          <w:i/>
        </w:rPr>
        <w:t>(…) PARÁGRAFO 2: Este contrato de prestación de servicios no está sujeto al cumplimiento de horario, tampoco relación jerárquica, pero en su ejecución EL CONTRATISTA tendrá en cuenta la coordinación de actividades pactadas con el supervisor del mismo. (…)</w:t>
      </w:r>
    </w:p>
    <w:p w14:paraId="46A81031" w14:textId="77777777" w:rsidR="001A0086" w:rsidRPr="00380319" w:rsidRDefault="001A0086" w:rsidP="00856E0D">
      <w:pPr>
        <w:jc w:val="both"/>
        <w:rPr>
          <w:bCs/>
          <w:lang w:val="es-CO"/>
        </w:rPr>
      </w:pPr>
    </w:p>
    <w:p w14:paraId="3881FB1F" w14:textId="77777777" w:rsidR="001A0086" w:rsidRPr="00130D54" w:rsidRDefault="001A0086" w:rsidP="00856E0D">
      <w:pPr>
        <w:jc w:val="both"/>
        <w:rPr>
          <w:bCs/>
        </w:rPr>
      </w:pPr>
      <w:r w:rsidRPr="00130D54">
        <w:rPr>
          <w:bCs/>
        </w:rPr>
        <w:t>De igual manera me permito informar qué en el ejercicio de las funciones de la supervisión, como lo es, la obligación de vigilancia y control permanente en la ejecución de los contratos de prestación de servicios según lo establecido en la Constitución Política, la Ley 1474 de 2011 y el Decreto 1082 de 2015 y con el fin de no incurrir en una falta disciplinaria, civil o penal, me permito informar qué no se cumplió con la obligación de allegar los soportes del pago al Sistema General de Seguridad social y en ese orden, se deberá poner en conocimiento a las autoridades competentes con el fin de realizar lo pertinente, en caso de no allegar en los tiempos mencionados.</w:t>
      </w:r>
    </w:p>
    <w:p w14:paraId="6D8BAD80" w14:textId="77777777" w:rsidR="001A0086" w:rsidRPr="00130D54" w:rsidRDefault="001A0086" w:rsidP="005E70F3">
      <w:pPr>
        <w:pStyle w:val="Textoindependiente"/>
        <w:ind w:right="42"/>
        <w:jc w:val="both"/>
        <w:rPr>
          <w:spacing w:val="-1"/>
        </w:rPr>
      </w:pPr>
    </w:p>
    <w:p w14:paraId="228BEE27" w14:textId="77777777" w:rsidR="001A0086" w:rsidRPr="00130D54" w:rsidRDefault="001A0086" w:rsidP="008C194A">
      <w:pPr>
        <w:pStyle w:val="Textoindependiente"/>
        <w:ind w:right="42"/>
        <w:jc w:val="both"/>
        <w:rPr>
          <w:spacing w:val="-1"/>
        </w:rPr>
      </w:pPr>
      <w:r w:rsidRPr="00130D54">
        <w:rPr>
          <w:spacing w:val="-1"/>
        </w:rPr>
        <w:t>Conforme a lo anterior, se solicita de manera formal que presente las razones por las cuales se presenta este presunto incumplimiento. Asimismo, se le insta a que dé cumplimiento a cada una de las obligaciones contractuales pactadas en la minuta del contrato, toda vez que no hemos obtenido respuesta de su parte.</w:t>
      </w:r>
    </w:p>
    <w:p w14:paraId="6D3C224F" w14:textId="77777777" w:rsidR="001A0086" w:rsidRPr="00130D54" w:rsidRDefault="001A0086" w:rsidP="008C194A">
      <w:pPr>
        <w:pStyle w:val="Textoindependiente"/>
        <w:ind w:right="42"/>
        <w:jc w:val="both"/>
      </w:pPr>
    </w:p>
    <w:p w14:paraId="36FD303A" w14:textId="77777777" w:rsidR="001A0086" w:rsidRPr="00130D54" w:rsidRDefault="001A0086" w:rsidP="005F6E19">
      <w:pPr>
        <w:pStyle w:val="Textoindependiente"/>
        <w:ind w:right="42"/>
        <w:jc w:val="both"/>
      </w:pPr>
      <w:r w:rsidRPr="00130D54">
        <w:t xml:space="preserve">Agradezco dar respuesta formal de las situaciones expuestas al Subdirector Técnico de Oportunidades y supervisor del contrato </w:t>
      </w:r>
      <w:r w:rsidRPr="00130D54">
        <w:rPr>
          <w:b/>
          <w:bCs/>
        </w:rPr>
        <w:t xml:space="preserve">No. </w:t>
      </w:r>
      <w:r w:rsidRPr="009A0204">
        <w:rPr>
          <w:b/>
          <w:bCs/>
          <w:noProof/>
        </w:rPr>
        <w:t>1317</w:t>
      </w:r>
      <w:r w:rsidRPr="00130D54">
        <w:rPr>
          <w:b/>
          <w:bCs/>
        </w:rPr>
        <w:t xml:space="preserve">  de 2024</w:t>
      </w:r>
      <w:r w:rsidRPr="00130D54">
        <w:t xml:space="preserve">, a la Sra. Sandra Lorena Riascos  quien se encuentra designado como apoyo a la supervisión del contrato en mención, con correo </w:t>
      </w:r>
      <w:hyperlink r:id="rId8" w:history="1">
        <w:r w:rsidRPr="00130D54">
          <w:rPr>
            <w:rStyle w:val="Hipervnculo"/>
          </w:rPr>
          <w:t>sandral.riascos@idipron.gov.co</w:t>
        </w:r>
      </w:hyperlink>
      <w:r w:rsidRPr="00130D54">
        <w:t xml:space="preserve"> , dentro de los cinco (5) días siguientes a la recepción de este requerimiento, para su respectivo seguimiento y cumplimiento. </w:t>
      </w:r>
    </w:p>
    <w:p w14:paraId="2A3000E8" w14:textId="77777777" w:rsidR="001A0086" w:rsidRPr="00130D54" w:rsidRDefault="001A0086" w:rsidP="004F365F">
      <w:pPr>
        <w:pStyle w:val="Textoindependiente"/>
      </w:pPr>
    </w:p>
    <w:p w14:paraId="0E9F83F9" w14:textId="77777777" w:rsidR="001A0086" w:rsidRPr="00130D54" w:rsidRDefault="001A0086" w:rsidP="009C67BC">
      <w:pPr>
        <w:pStyle w:val="Textoindependiente"/>
      </w:pPr>
    </w:p>
    <w:p w14:paraId="1896AA12" w14:textId="77777777" w:rsidR="001A0086" w:rsidRPr="00130D54" w:rsidRDefault="001A0086" w:rsidP="009C67BC">
      <w:pPr>
        <w:pStyle w:val="Textoindependiente"/>
      </w:pPr>
      <w:r w:rsidRPr="00130D54">
        <w:t>Cordialmente,</w:t>
      </w:r>
    </w:p>
    <w:p w14:paraId="67073A5F" w14:textId="77777777" w:rsidR="001A0086" w:rsidRPr="00130D54" w:rsidRDefault="001A0086" w:rsidP="009C67BC">
      <w:pPr>
        <w:pStyle w:val="Textoindependiente"/>
      </w:pPr>
    </w:p>
    <w:p w14:paraId="1B573371" w14:textId="77777777" w:rsidR="001A0086" w:rsidRPr="00130D54" w:rsidRDefault="001A0086" w:rsidP="009C67BC">
      <w:pPr>
        <w:pStyle w:val="Textoindependiente"/>
      </w:pPr>
    </w:p>
    <w:p w14:paraId="7B5D4339" w14:textId="77777777" w:rsidR="001A0086" w:rsidRPr="00130D54" w:rsidRDefault="001A0086" w:rsidP="009C67BC">
      <w:pPr>
        <w:pStyle w:val="Textoindependiente"/>
      </w:pPr>
    </w:p>
    <w:p w14:paraId="43E8E55B" w14:textId="77777777" w:rsidR="001A0086" w:rsidRPr="00130D54" w:rsidRDefault="001A0086" w:rsidP="0056471D">
      <w:pPr>
        <w:rPr>
          <w:b/>
          <w:bCs/>
          <w:snapToGrid w:val="0"/>
          <w:sz w:val="20"/>
          <w:szCs w:val="20"/>
        </w:rPr>
      </w:pPr>
      <w:r w:rsidRPr="00130D54">
        <w:rPr>
          <w:b/>
          <w:bCs/>
          <w:snapToGrid w:val="0"/>
          <w:sz w:val="20"/>
          <w:szCs w:val="20"/>
        </w:rPr>
        <w:t xml:space="preserve">JUAN FELIPE ACOSTA PARRA </w:t>
      </w:r>
    </w:p>
    <w:p w14:paraId="58B3B371" w14:textId="77777777" w:rsidR="001A0086" w:rsidRPr="00130D54" w:rsidRDefault="001A0086" w:rsidP="0056471D">
      <w:pPr>
        <w:rPr>
          <w:b/>
          <w:bCs/>
          <w:snapToGrid w:val="0"/>
          <w:sz w:val="20"/>
          <w:szCs w:val="20"/>
        </w:rPr>
      </w:pPr>
      <w:r w:rsidRPr="00130D54">
        <w:rPr>
          <w:b/>
          <w:bCs/>
          <w:snapToGrid w:val="0"/>
          <w:sz w:val="20"/>
          <w:szCs w:val="20"/>
        </w:rPr>
        <w:t>SUBDIRECTOR TÉCNICO CÓDIGO 068 GRADO 02</w:t>
      </w:r>
    </w:p>
    <w:p w14:paraId="00F7D8A9" w14:textId="77777777" w:rsidR="001A0086" w:rsidRPr="00130D54" w:rsidRDefault="001A0086" w:rsidP="0056471D">
      <w:pPr>
        <w:rPr>
          <w:b/>
          <w:bCs/>
          <w:snapToGrid w:val="0"/>
          <w:sz w:val="20"/>
          <w:szCs w:val="20"/>
        </w:rPr>
      </w:pPr>
      <w:r w:rsidRPr="00130D54">
        <w:rPr>
          <w:b/>
          <w:bCs/>
          <w:snapToGrid w:val="0"/>
          <w:sz w:val="20"/>
          <w:szCs w:val="20"/>
        </w:rPr>
        <w:t>SUBDIRECCIÓN TÉCNICA DE OPORTUNIDADES - IDIPRON</w:t>
      </w:r>
    </w:p>
    <w:p w14:paraId="3F3F805F" w14:textId="77777777" w:rsidR="001A0086" w:rsidRPr="00130D54" w:rsidRDefault="001A0086" w:rsidP="0056471D">
      <w:pPr>
        <w:rPr>
          <w:snapToGrid w:val="0"/>
          <w:sz w:val="20"/>
          <w:szCs w:val="20"/>
        </w:rPr>
      </w:pPr>
      <w:r w:rsidRPr="00130D54">
        <w:rPr>
          <w:b/>
          <w:bCs/>
          <w:snapToGrid w:val="0"/>
          <w:sz w:val="20"/>
          <w:szCs w:val="20"/>
        </w:rPr>
        <w:t>e-mail:</w:t>
      </w:r>
      <w:r w:rsidRPr="00130D54">
        <w:rPr>
          <w:snapToGrid w:val="0"/>
          <w:sz w:val="20"/>
          <w:szCs w:val="20"/>
        </w:rPr>
        <w:t xml:space="preserve"> Juanf.acosta@idipron.gov.co</w:t>
      </w:r>
    </w:p>
    <w:p w14:paraId="022C801A" w14:textId="77777777" w:rsidR="001A0086" w:rsidRPr="00130D54" w:rsidRDefault="001A0086" w:rsidP="009C67BC">
      <w:pPr>
        <w:pStyle w:val="Textoindependiente"/>
        <w:rPr>
          <w:sz w:val="16"/>
          <w:szCs w:val="16"/>
        </w:rPr>
      </w:pPr>
    </w:p>
    <w:p w14:paraId="003B1E3F" w14:textId="77777777" w:rsidR="001A0086" w:rsidRPr="00130D54" w:rsidRDefault="001A0086" w:rsidP="009C67BC">
      <w:pPr>
        <w:pStyle w:val="Textoindependiente"/>
        <w:rPr>
          <w:sz w:val="16"/>
          <w:szCs w:val="16"/>
        </w:rPr>
      </w:pPr>
      <w:r w:rsidRPr="00130D54">
        <w:rPr>
          <w:sz w:val="16"/>
          <w:szCs w:val="16"/>
        </w:rPr>
        <w:t>C.C.: sandral.riascos@idipron.gov.co</w:t>
      </w:r>
    </w:p>
    <w:p w14:paraId="7703FE39" w14:textId="6BAE0BDA" w:rsidR="001A0086" w:rsidRPr="00C95670" w:rsidRDefault="00C95670" w:rsidP="00722B63">
      <w:pPr>
        <w:pStyle w:val="Textoindependiente"/>
        <w:rPr>
          <w:sz w:val="14"/>
          <w:szCs w:val="14"/>
        </w:rPr>
      </w:pPr>
      <w:r w:rsidRPr="00C95670">
        <w:rPr>
          <w:noProof/>
          <w:sz w:val="14"/>
          <w:szCs w:val="14"/>
          <w:lang w:val="es-CO" w:eastAsia="es-CO"/>
        </w:rPr>
        <w:drawing>
          <wp:anchor distT="0" distB="0" distL="114300" distR="114300" simplePos="0" relativeHeight="251660288" behindDoc="1" locked="0" layoutInCell="1" allowOverlap="1" wp14:anchorId="27E94729" wp14:editId="794C0BBE">
            <wp:simplePos x="0" y="0"/>
            <wp:positionH relativeFrom="column">
              <wp:posOffset>4619625</wp:posOffset>
            </wp:positionH>
            <wp:positionV relativeFrom="paragraph">
              <wp:posOffset>186055</wp:posOffset>
            </wp:positionV>
            <wp:extent cx="266065" cy="149860"/>
            <wp:effectExtent l="0" t="0" r="635" b="2540"/>
            <wp:wrapNone/>
            <wp:docPr id="1485302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065" cy="149860"/>
                    </a:xfrm>
                    <a:prstGeom prst="rect">
                      <a:avLst/>
                    </a:prstGeom>
                    <a:noFill/>
                    <a:ln>
                      <a:noFill/>
                    </a:ln>
                  </pic:spPr>
                </pic:pic>
              </a:graphicData>
            </a:graphic>
          </wp:anchor>
        </w:drawing>
      </w:r>
    </w:p>
    <w:tbl>
      <w:tblPr>
        <w:tblStyle w:val="TableNormal"/>
        <w:tblpPr w:leftFromText="141" w:rightFromText="141" w:vertAnchor="text" w:horzAnchor="margin" w:tblpY="1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528"/>
        <w:gridCol w:w="1276"/>
        <w:gridCol w:w="992"/>
      </w:tblGrid>
      <w:tr w:rsidR="001A0086" w:rsidRPr="00C95670" w14:paraId="5EA66F05" w14:textId="77777777" w:rsidTr="00E23A7C">
        <w:trPr>
          <w:trHeight w:val="138"/>
        </w:trPr>
        <w:tc>
          <w:tcPr>
            <w:tcW w:w="1271" w:type="dxa"/>
            <w:tcBorders>
              <w:top w:val="single" w:sz="4" w:space="0" w:color="000000"/>
              <w:left w:val="single" w:sz="4" w:space="0" w:color="000000"/>
              <w:bottom w:val="single" w:sz="4" w:space="0" w:color="000000"/>
              <w:right w:val="single" w:sz="4" w:space="0" w:color="000000"/>
            </w:tcBorders>
          </w:tcPr>
          <w:p w14:paraId="6F3CCF67" w14:textId="77777777" w:rsidR="001A0086" w:rsidRPr="00C95670" w:rsidRDefault="001A0086" w:rsidP="00E23A7C">
            <w:pPr>
              <w:pStyle w:val="TableParagraph"/>
              <w:spacing w:line="240" w:lineRule="auto"/>
              <w:ind w:left="0"/>
              <w:rPr>
                <w:sz w:val="14"/>
                <w:szCs w:val="14"/>
              </w:rPr>
            </w:pPr>
          </w:p>
        </w:tc>
        <w:tc>
          <w:tcPr>
            <w:tcW w:w="5528" w:type="dxa"/>
            <w:tcBorders>
              <w:top w:val="single" w:sz="4" w:space="0" w:color="000000"/>
              <w:left w:val="single" w:sz="4" w:space="0" w:color="000000"/>
              <w:bottom w:val="single" w:sz="4" w:space="0" w:color="000000"/>
              <w:right w:val="single" w:sz="4" w:space="0" w:color="000000"/>
            </w:tcBorders>
            <w:hideMark/>
          </w:tcPr>
          <w:p w14:paraId="0AED986F" w14:textId="77777777" w:rsidR="001A0086" w:rsidRPr="00C95670" w:rsidRDefault="001A0086" w:rsidP="009C67BC">
            <w:pPr>
              <w:pStyle w:val="TableParagraph"/>
              <w:spacing w:line="240" w:lineRule="auto"/>
              <w:jc w:val="center"/>
              <w:rPr>
                <w:b/>
                <w:bCs/>
                <w:sz w:val="14"/>
                <w:szCs w:val="14"/>
              </w:rPr>
            </w:pPr>
            <w:r w:rsidRPr="00C95670">
              <w:rPr>
                <w:b/>
                <w:bCs/>
                <w:sz w:val="14"/>
                <w:szCs w:val="14"/>
              </w:rPr>
              <w:t>NOMBRE</w:t>
            </w:r>
          </w:p>
        </w:tc>
        <w:tc>
          <w:tcPr>
            <w:tcW w:w="1276" w:type="dxa"/>
            <w:tcBorders>
              <w:top w:val="single" w:sz="4" w:space="0" w:color="000000"/>
              <w:left w:val="single" w:sz="4" w:space="0" w:color="000000"/>
              <w:bottom w:val="single" w:sz="4" w:space="0" w:color="000000"/>
              <w:right w:val="single" w:sz="4" w:space="0" w:color="000000"/>
            </w:tcBorders>
            <w:hideMark/>
          </w:tcPr>
          <w:p w14:paraId="57FD9118" w14:textId="77777777" w:rsidR="001A0086" w:rsidRPr="00C95670" w:rsidRDefault="001A0086" w:rsidP="009C67BC">
            <w:pPr>
              <w:pStyle w:val="TableParagraph"/>
              <w:spacing w:line="240" w:lineRule="auto"/>
              <w:jc w:val="center"/>
              <w:rPr>
                <w:b/>
                <w:bCs/>
                <w:sz w:val="14"/>
                <w:szCs w:val="14"/>
              </w:rPr>
            </w:pPr>
            <w:r w:rsidRPr="00C95670">
              <w:rPr>
                <w:b/>
                <w:bCs/>
                <w:sz w:val="14"/>
                <w:szCs w:val="14"/>
              </w:rPr>
              <w:t>FIRMA</w:t>
            </w:r>
          </w:p>
        </w:tc>
        <w:tc>
          <w:tcPr>
            <w:tcW w:w="992" w:type="dxa"/>
            <w:tcBorders>
              <w:top w:val="single" w:sz="4" w:space="0" w:color="000000"/>
              <w:left w:val="single" w:sz="4" w:space="0" w:color="000000"/>
              <w:bottom w:val="single" w:sz="4" w:space="0" w:color="000000"/>
              <w:right w:val="single" w:sz="4" w:space="0" w:color="000000"/>
            </w:tcBorders>
            <w:hideMark/>
          </w:tcPr>
          <w:p w14:paraId="35B43D75" w14:textId="77777777" w:rsidR="001A0086" w:rsidRPr="00C95670" w:rsidRDefault="001A0086" w:rsidP="009C67BC">
            <w:pPr>
              <w:pStyle w:val="TableParagraph"/>
              <w:spacing w:line="240" w:lineRule="auto"/>
              <w:ind w:left="106"/>
              <w:jc w:val="center"/>
              <w:rPr>
                <w:b/>
                <w:bCs/>
                <w:sz w:val="14"/>
                <w:szCs w:val="14"/>
              </w:rPr>
            </w:pPr>
            <w:r w:rsidRPr="00C95670">
              <w:rPr>
                <w:b/>
                <w:bCs/>
                <w:sz w:val="14"/>
                <w:szCs w:val="14"/>
              </w:rPr>
              <w:t>FECHA</w:t>
            </w:r>
          </w:p>
        </w:tc>
      </w:tr>
      <w:tr w:rsidR="001A0086" w:rsidRPr="00C95670" w14:paraId="72B68A94" w14:textId="77777777" w:rsidTr="00E23A7C">
        <w:trPr>
          <w:trHeight w:val="138"/>
        </w:trPr>
        <w:tc>
          <w:tcPr>
            <w:tcW w:w="1271" w:type="dxa"/>
            <w:tcBorders>
              <w:top w:val="single" w:sz="4" w:space="0" w:color="000000"/>
              <w:left w:val="single" w:sz="4" w:space="0" w:color="000000"/>
              <w:bottom w:val="single" w:sz="4" w:space="0" w:color="000000"/>
              <w:right w:val="single" w:sz="4" w:space="0" w:color="000000"/>
            </w:tcBorders>
            <w:hideMark/>
          </w:tcPr>
          <w:p w14:paraId="31FDF187" w14:textId="77777777" w:rsidR="001A0086" w:rsidRPr="00C95670" w:rsidRDefault="001A0086" w:rsidP="00E23A7C">
            <w:pPr>
              <w:pStyle w:val="TableParagraph"/>
              <w:spacing w:line="240" w:lineRule="auto"/>
              <w:ind w:left="107"/>
              <w:rPr>
                <w:sz w:val="14"/>
                <w:szCs w:val="14"/>
              </w:rPr>
            </w:pPr>
            <w:r w:rsidRPr="00C95670">
              <w:rPr>
                <w:sz w:val="14"/>
                <w:szCs w:val="14"/>
              </w:rPr>
              <w:t>Proyectó:</w:t>
            </w:r>
          </w:p>
        </w:tc>
        <w:tc>
          <w:tcPr>
            <w:tcW w:w="5528" w:type="dxa"/>
            <w:tcBorders>
              <w:top w:val="single" w:sz="4" w:space="0" w:color="000000"/>
              <w:left w:val="single" w:sz="4" w:space="0" w:color="000000"/>
              <w:bottom w:val="single" w:sz="4" w:space="0" w:color="000000"/>
              <w:right w:val="single" w:sz="4" w:space="0" w:color="000000"/>
            </w:tcBorders>
            <w:hideMark/>
          </w:tcPr>
          <w:p w14:paraId="7627924B" w14:textId="5C5A8890" w:rsidR="001A0086" w:rsidRPr="00C95670" w:rsidRDefault="001A0086" w:rsidP="000B7990">
            <w:pPr>
              <w:pStyle w:val="TableParagraph"/>
              <w:spacing w:line="240" w:lineRule="auto"/>
              <w:ind w:left="0"/>
              <w:rPr>
                <w:sz w:val="14"/>
                <w:szCs w:val="14"/>
              </w:rPr>
            </w:pPr>
            <w:proofErr w:type="spellStart"/>
            <w:r w:rsidRPr="00C95670">
              <w:rPr>
                <w:sz w:val="14"/>
                <w:szCs w:val="14"/>
              </w:rPr>
              <w:t>Alixon</w:t>
            </w:r>
            <w:proofErr w:type="spellEnd"/>
            <w:r w:rsidRPr="00C95670">
              <w:rPr>
                <w:sz w:val="14"/>
                <w:szCs w:val="14"/>
              </w:rPr>
              <w:t xml:space="preserve"> Flórez Romero CPS </w:t>
            </w:r>
            <w:r w:rsidR="00380319" w:rsidRPr="00C95670">
              <w:rPr>
                <w:sz w:val="14"/>
                <w:szCs w:val="14"/>
              </w:rPr>
              <w:t>0008/2025</w:t>
            </w:r>
          </w:p>
        </w:tc>
        <w:tc>
          <w:tcPr>
            <w:tcW w:w="1276" w:type="dxa"/>
            <w:tcBorders>
              <w:top w:val="single" w:sz="4" w:space="0" w:color="000000"/>
              <w:left w:val="single" w:sz="4" w:space="0" w:color="000000"/>
              <w:bottom w:val="single" w:sz="4" w:space="0" w:color="000000"/>
              <w:right w:val="single" w:sz="4" w:space="0" w:color="000000"/>
            </w:tcBorders>
            <w:hideMark/>
          </w:tcPr>
          <w:p w14:paraId="672447AC" w14:textId="26BBABCE" w:rsidR="001A0086" w:rsidRPr="00C95670" w:rsidRDefault="001A0086" w:rsidP="000B7990">
            <w:pPr>
              <w:pStyle w:val="TableParagraph"/>
              <w:spacing w:line="240" w:lineRule="auto"/>
              <w:ind w:left="0"/>
              <w:rPr>
                <w:sz w:val="14"/>
                <w:szCs w:val="14"/>
              </w:rPr>
            </w:pPr>
            <w:r w:rsidRPr="00C95670">
              <w:rPr>
                <w:noProof/>
                <w:sz w:val="14"/>
                <w:szCs w:val="14"/>
                <w:lang w:val="es-CO" w:eastAsia="es-CO"/>
              </w:rPr>
              <mc:AlternateContent>
                <mc:Choice Requires="wpg">
                  <w:drawing>
                    <wp:anchor distT="0" distB="0" distL="114300" distR="114300" simplePos="0" relativeHeight="251659264" behindDoc="0" locked="0" layoutInCell="1" allowOverlap="1" wp14:anchorId="1599445F" wp14:editId="33E0A2B7">
                      <wp:simplePos x="0" y="0"/>
                      <wp:positionH relativeFrom="page">
                        <wp:posOffset>3242945</wp:posOffset>
                      </wp:positionH>
                      <wp:positionV relativeFrom="paragraph">
                        <wp:posOffset>10502900</wp:posOffset>
                      </wp:positionV>
                      <wp:extent cx="495300" cy="285115"/>
                      <wp:effectExtent l="0" t="0" r="0" b="0"/>
                      <wp:wrapNone/>
                      <wp:docPr id="350496072"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300" cy="285115"/>
                                <a:chOff x="5107" y="-76"/>
                                <a:chExt cx="780" cy="449"/>
                              </a:xfrm>
                            </wpg:grpSpPr>
                            <pic:pic xmlns:pic="http://schemas.openxmlformats.org/drawingml/2006/picture">
                              <pic:nvPicPr>
                                <pic:cNvPr id="1825923566"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163" y="-77"/>
                                  <a:ext cx="477" cy="2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8223900" name="Picture 4" descr="Vista previa de imag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107" y="180"/>
                                  <a:ext cx="780" cy="19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C04BE7" id="Grupo 1" o:spid="_x0000_s1026" style="position:absolute;margin-left:255.35pt;margin-top:827pt;width:39pt;height:22.45pt;z-index:251659264;mso-position-horizontal-relative:page" coordorigin="5107,-76" coordsize="780,44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5163;top:-77;width:477;height: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">
                        <v:imagedata r:id="rId12" o:title=""/>
                      </v:shape>
                      <v:shape id="Picture 4" o:spid="_x0000_s1028" type="#_x0000_t75" alt="Vista previa de imagen" style="position:absolute;left:5107;top:180;width:780;height:1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">
                        <v:imagedata r:id="rId13" o:title="Vista previa de imagen"/>
                      </v:shape>
                      <w10:wrap anchorx="page"/>
                    </v:group>
                  </w:pict>
                </mc:Fallback>
              </mc:AlternateContent>
            </w:r>
          </w:p>
        </w:tc>
        <w:tc>
          <w:tcPr>
            <w:tcW w:w="992" w:type="dxa"/>
            <w:tcBorders>
              <w:top w:val="single" w:sz="4" w:space="0" w:color="000000"/>
              <w:left w:val="single" w:sz="4" w:space="0" w:color="000000"/>
              <w:bottom w:val="single" w:sz="4" w:space="0" w:color="000000"/>
              <w:right w:val="single" w:sz="4" w:space="0" w:color="000000"/>
            </w:tcBorders>
            <w:hideMark/>
          </w:tcPr>
          <w:p w14:paraId="75DE7835" w14:textId="7BAB192C" w:rsidR="001A0086" w:rsidRPr="00C95670" w:rsidRDefault="00380319" w:rsidP="00E23A7C">
            <w:pPr>
              <w:pStyle w:val="TableParagraph"/>
              <w:spacing w:line="240" w:lineRule="auto"/>
              <w:ind w:left="106"/>
              <w:rPr>
                <w:sz w:val="14"/>
                <w:szCs w:val="14"/>
              </w:rPr>
            </w:pPr>
            <w:r w:rsidRPr="00C95670">
              <w:rPr>
                <w:sz w:val="14"/>
                <w:szCs w:val="14"/>
              </w:rPr>
              <w:t>24/02/2025</w:t>
            </w:r>
          </w:p>
        </w:tc>
      </w:tr>
      <w:tr w:rsidR="001A0086" w:rsidRPr="00C95670" w14:paraId="7A8273A4" w14:textId="77777777" w:rsidTr="003D49FB">
        <w:trPr>
          <w:trHeight w:val="254"/>
        </w:trPr>
        <w:tc>
          <w:tcPr>
            <w:tcW w:w="1271" w:type="dxa"/>
            <w:tcBorders>
              <w:top w:val="single" w:sz="4" w:space="0" w:color="000000"/>
              <w:left w:val="single" w:sz="4" w:space="0" w:color="000000"/>
              <w:bottom w:val="single" w:sz="4" w:space="0" w:color="000000"/>
              <w:right w:val="single" w:sz="4" w:space="0" w:color="000000"/>
            </w:tcBorders>
          </w:tcPr>
          <w:p w14:paraId="7F4FF819" w14:textId="77777777" w:rsidR="001A0086" w:rsidRPr="00C95670" w:rsidRDefault="001A0086" w:rsidP="00490F29">
            <w:pPr>
              <w:pStyle w:val="TableParagraph"/>
              <w:spacing w:line="240" w:lineRule="auto"/>
              <w:ind w:left="107"/>
              <w:rPr>
                <w:sz w:val="14"/>
                <w:szCs w:val="14"/>
              </w:rPr>
            </w:pPr>
            <w:r w:rsidRPr="00C95670">
              <w:rPr>
                <w:sz w:val="14"/>
                <w:szCs w:val="14"/>
              </w:rPr>
              <w:t xml:space="preserve">Revisó: </w:t>
            </w:r>
          </w:p>
        </w:tc>
        <w:tc>
          <w:tcPr>
            <w:tcW w:w="5528" w:type="dxa"/>
            <w:tcBorders>
              <w:top w:val="single" w:sz="4" w:space="0" w:color="000000"/>
              <w:left w:val="single" w:sz="4" w:space="0" w:color="000000"/>
              <w:bottom w:val="single" w:sz="4" w:space="0" w:color="000000"/>
              <w:right w:val="single" w:sz="4" w:space="0" w:color="000000"/>
            </w:tcBorders>
          </w:tcPr>
          <w:p w14:paraId="39EDD437" w14:textId="77777777" w:rsidR="001A0086" w:rsidRPr="00C95670" w:rsidRDefault="001A0086" w:rsidP="00490F29">
            <w:pPr>
              <w:pStyle w:val="TableParagraph"/>
              <w:spacing w:line="240" w:lineRule="auto"/>
              <w:ind w:left="0"/>
              <w:rPr>
                <w:sz w:val="14"/>
                <w:szCs w:val="14"/>
              </w:rPr>
            </w:pPr>
            <w:r w:rsidRPr="00C95670">
              <w:rPr>
                <w:sz w:val="14"/>
                <w:szCs w:val="14"/>
              </w:rPr>
              <w:t>Sandra Lorena Riascos  CPS 1261/2024</w:t>
            </w:r>
          </w:p>
        </w:tc>
        <w:tc>
          <w:tcPr>
            <w:tcW w:w="1276" w:type="dxa"/>
            <w:tcBorders>
              <w:top w:val="single" w:sz="4" w:space="0" w:color="000000"/>
              <w:left w:val="single" w:sz="4" w:space="0" w:color="000000"/>
              <w:bottom w:val="single" w:sz="4" w:space="0" w:color="000000"/>
              <w:right w:val="single" w:sz="4" w:space="0" w:color="000000"/>
            </w:tcBorders>
          </w:tcPr>
          <w:p w14:paraId="73F302A4" w14:textId="1CED0313" w:rsidR="001A0086" w:rsidRPr="00C95670" w:rsidRDefault="007847E1" w:rsidP="00490F29">
            <w:pPr>
              <w:pStyle w:val="TableParagraph"/>
              <w:spacing w:line="240" w:lineRule="auto"/>
              <w:ind w:left="0"/>
              <w:rPr>
                <w:noProof/>
                <w:sz w:val="14"/>
                <w:szCs w:val="14"/>
              </w:rPr>
            </w:pPr>
            <w:r>
              <w:rPr>
                <w:rFonts w:ascii="Arial" w:hAnsi="Arial" w:cs="Arial"/>
                <w:noProof/>
                <w:lang w:eastAsia="es-CO"/>
              </w:rPr>
              <w:drawing>
                <wp:anchor distT="0" distB="0" distL="114300" distR="114300" simplePos="0" relativeHeight="251662336" behindDoc="1" locked="0" layoutInCell="1" allowOverlap="1" wp14:anchorId="4B9BA5B3" wp14:editId="1140B736">
                  <wp:simplePos x="0" y="0"/>
                  <wp:positionH relativeFrom="margin">
                    <wp:posOffset>635</wp:posOffset>
                  </wp:positionH>
                  <wp:positionV relativeFrom="page">
                    <wp:posOffset>34290</wp:posOffset>
                  </wp:positionV>
                  <wp:extent cx="447675" cy="102870"/>
                  <wp:effectExtent l="0" t="0" r="9525" b="0"/>
                  <wp:wrapTight wrapText="bothSides">
                    <wp:wrapPolygon edited="0">
                      <wp:start x="0" y="0"/>
                      <wp:lineTo x="0" y="16000"/>
                      <wp:lineTo x="21140" y="16000"/>
                      <wp:lineTo x="21140"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jpg"/>
                          <pic:cNvPicPr/>
                        </pic:nvPicPr>
                        <pic:blipFill rotWithShape="1">
                          <a:blip r:embed="rId14" cstate="print">
                            <a:extLst>
                              <a:ext uri="{28A0092B-C50C-407E-A947-70E740481C1C}">
                                <a14:useLocalDpi xmlns:a14="http://schemas.microsoft.com/office/drawing/2010/main" val="0"/>
                              </a:ext>
                            </a:extLst>
                          </a:blip>
                          <a:srcRect l="23422" t="5814" r="18194" b="16182"/>
                          <a:stretch/>
                        </pic:blipFill>
                        <pic:spPr bwMode="auto">
                          <a:xfrm>
                            <a:off x="0" y="0"/>
                            <a:ext cx="447675" cy="1028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992" w:type="dxa"/>
            <w:tcBorders>
              <w:top w:val="single" w:sz="4" w:space="0" w:color="000000"/>
              <w:left w:val="single" w:sz="4" w:space="0" w:color="000000"/>
              <w:bottom w:val="single" w:sz="4" w:space="0" w:color="000000"/>
              <w:right w:val="single" w:sz="4" w:space="0" w:color="000000"/>
            </w:tcBorders>
          </w:tcPr>
          <w:p w14:paraId="4CB9446A" w14:textId="51E2279E" w:rsidR="001A0086" w:rsidRPr="00C95670" w:rsidRDefault="00380319" w:rsidP="00490F29">
            <w:pPr>
              <w:pStyle w:val="TableParagraph"/>
              <w:spacing w:line="240" w:lineRule="auto"/>
              <w:ind w:left="106"/>
              <w:rPr>
                <w:sz w:val="14"/>
                <w:szCs w:val="14"/>
              </w:rPr>
            </w:pPr>
            <w:r w:rsidRPr="00C95670">
              <w:rPr>
                <w:sz w:val="14"/>
                <w:szCs w:val="14"/>
              </w:rPr>
              <w:t>24/02/2025</w:t>
            </w:r>
          </w:p>
        </w:tc>
      </w:tr>
      <w:tr w:rsidR="001A0086" w:rsidRPr="00C95670" w14:paraId="56B1AB17" w14:textId="77777777" w:rsidTr="00E23A7C">
        <w:trPr>
          <w:trHeight w:val="251"/>
        </w:trPr>
        <w:tc>
          <w:tcPr>
            <w:tcW w:w="9067" w:type="dxa"/>
            <w:gridSpan w:val="4"/>
            <w:tcBorders>
              <w:top w:val="single" w:sz="4" w:space="0" w:color="000000"/>
              <w:left w:val="single" w:sz="4" w:space="0" w:color="000000"/>
              <w:bottom w:val="single" w:sz="4" w:space="0" w:color="000000"/>
              <w:right w:val="single" w:sz="4" w:space="0" w:color="000000"/>
            </w:tcBorders>
            <w:hideMark/>
          </w:tcPr>
          <w:p w14:paraId="799B524F" w14:textId="268324B9" w:rsidR="001A0086" w:rsidRPr="00C95670" w:rsidRDefault="001A0086" w:rsidP="00490F29">
            <w:pPr>
              <w:pStyle w:val="TableParagraph"/>
              <w:spacing w:line="240" w:lineRule="auto"/>
              <w:ind w:left="107"/>
              <w:rPr>
                <w:sz w:val="14"/>
                <w:szCs w:val="14"/>
              </w:rPr>
            </w:pPr>
            <w:r w:rsidRPr="00C95670">
              <w:rPr>
                <w:sz w:val="14"/>
                <w:szCs w:val="14"/>
              </w:rPr>
              <w:t>Los arriba firmantes declaramos que hemos revisado el documento y lo encontramos ajustado a las normas y disposiciones legales vigentes y, por tanto, bajo nuestra responsabilidad lo presentamos a firma.</w:t>
            </w:r>
          </w:p>
        </w:tc>
      </w:tr>
    </w:tbl>
    <w:p w14:paraId="0920F819" w14:textId="0BD4542D" w:rsidR="001A0086" w:rsidRPr="00C95670" w:rsidRDefault="001A0086" w:rsidP="007C2A21">
      <w:pPr>
        <w:ind w:left="567" w:right="910"/>
        <w:jc w:val="both"/>
        <w:rPr>
          <w:bCs/>
          <w:i/>
          <w:iCs/>
          <w:sz w:val="14"/>
          <w:szCs w:val="14"/>
        </w:rPr>
      </w:pPr>
      <w:r w:rsidRPr="00C95670">
        <w:rPr>
          <w:bCs/>
          <w:i/>
          <w:iCs/>
          <w:sz w:val="14"/>
          <w:szCs w:val="14"/>
        </w:rPr>
        <w:t xml:space="preserve"> </w:t>
      </w:r>
      <w:bookmarkStart w:id="0" w:name="_GoBack"/>
      <w:bookmarkEnd w:id="0"/>
    </w:p>
    <w:sectPr w:rsidR="001A0086" w:rsidRPr="00C95670" w:rsidSect="00CC69A5">
      <w:headerReference w:type="default" r:id="rId15"/>
      <w:footerReference w:type="default" r:id="rId16"/>
      <w:pgSz w:w="11900" w:h="16860"/>
      <w:pgMar w:top="1660" w:right="843" w:bottom="1380" w:left="1500" w:header="566" w:footer="118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B20AC" w14:textId="77777777" w:rsidR="00101D46" w:rsidRDefault="00101D46">
      <w:r>
        <w:separator/>
      </w:r>
    </w:p>
  </w:endnote>
  <w:endnote w:type="continuationSeparator" w:id="0">
    <w:p w14:paraId="3AC663A7" w14:textId="77777777" w:rsidR="00101D46" w:rsidRDefault="00101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145B7" w14:textId="77777777" w:rsidR="00522F23" w:rsidRDefault="003B762E">
    <w:pPr>
      <w:pStyle w:val="Textoindependiente"/>
      <w:spacing w:line="14" w:lineRule="auto"/>
      <w:rPr>
        <w:sz w:val="20"/>
      </w:rPr>
    </w:pPr>
    <w:r>
      <w:rPr>
        <w:noProof/>
        <w:lang w:val="es-CO" w:eastAsia="es-CO"/>
      </w:rPr>
      <w:drawing>
        <wp:anchor distT="0" distB="0" distL="114300" distR="114300" simplePos="0" relativeHeight="251661312" behindDoc="0" locked="0" layoutInCell="1" allowOverlap="1" wp14:anchorId="24F3AB55" wp14:editId="3300AF6D">
          <wp:simplePos x="0" y="0"/>
          <wp:positionH relativeFrom="column">
            <wp:posOffset>-365760</wp:posOffset>
          </wp:positionH>
          <wp:positionV relativeFrom="paragraph">
            <wp:posOffset>-61595</wp:posOffset>
          </wp:positionV>
          <wp:extent cx="6561455" cy="845820"/>
          <wp:effectExtent l="0" t="0" r="0" b="0"/>
          <wp:wrapNone/>
          <wp:docPr id="1818104953" name="Imagen 1818104953"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Gráfic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61455" cy="84582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4E048" w14:textId="77777777" w:rsidR="00101D46" w:rsidRDefault="00101D46">
      <w:r>
        <w:separator/>
      </w:r>
    </w:p>
  </w:footnote>
  <w:footnote w:type="continuationSeparator" w:id="0">
    <w:p w14:paraId="4A5A4DEC" w14:textId="77777777" w:rsidR="00101D46" w:rsidRDefault="00101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3557D" w14:textId="77777777" w:rsidR="00522F23" w:rsidRDefault="00B408E7">
    <w:pPr>
      <w:pStyle w:val="Textoindependiente"/>
      <w:spacing w:line="14" w:lineRule="auto"/>
      <w:rPr>
        <w:sz w:val="20"/>
      </w:rPr>
    </w:pPr>
    <w:r>
      <w:rPr>
        <w:noProof/>
        <w:lang w:val="es-CO" w:eastAsia="es-CO"/>
      </w:rPr>
      <w:drawing>
        <wp:anchor distT="0" distB="0" distL="0" distR="0" simplePos="0" relativeHeight="251659264" behindDoc="1" locked="0" layoutInCell="1" allowOverlap="1" wp14:anchorId="515825B2" wp14:editId="3DAB00B9">
          <wp:simplePos x="0" y="0"/>
          <wp:positionH relativeFrom="page">
            <wp:posOffset>2872739</wp:posOffset>
          </wp:positionH>
          <wp:positionV relativeFrom="page">
            <wp:posOffset>359664</wp:posOffset>
          </wp:positionV>
          <wp:extent cx="1828800" cy="438912"/>
          <wp:effectExtent l="0" t="0" r="0" b="0"/>
          <wp:wrapNone/>
          <wp:docPr id="43197145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828800" cy="438912"/>
                  </a:xfrm>
                  <a:prstGeom prst="rect">
                    <a:avLst/>
                  </a:prstGeom>
                </pic:spPr>
              </pic:pic>
            </a:graphicData>
          </a:graphic>
        </wp:anchor>
      </w:drawing>
    </w:r>
    <w:r w:rsidR="00FB40A0">
      <w:rPr>
        <w:noProof/>
        <w:lang w:val="es-CO" w:eastAsia="es-CO"/>
      </w:rPr>
      <mc:AlternateContent>
        <mc:Choice Requires="wps">
          <w:drawing>
            <wp:anchor distT="0" distB="0" distL="114300" distR="114300" simplePos="0" relativeHeight="251660288" behindDoc="1" locked="0" layoutInCell="1" allowOverlap="1" wp14:anchorId="64477D17" wp14:editId="2596CAED">
              <wp:simplePos x="0" y="0"/>
              <wp:positionH relativeFrom="page">
                <wp:posOffset>5240020</wp:posOffset>
              </wp:positionH>
              <wp:positionV relativeFrom="page">
                <wp:posOffset>763270</wp:posOffset>
              </wp:positionV>
              <wp:extent cx="1882775" cy="13906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277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6B061" w14:textId="77777777" w:rsidR="00522F23" w:rsidRPr="00B83FA9" w:rsidRDefault="00B408E7">
                          <w:pPr>
                            <w:spacing w:before="14"/>
                            <w:ind w:left="20"/>
                            <w:rPr>
                              <w:sz w:val="16"/>
                              <w:lang w:val="pt-PT"/>
                            </w:rPr>
                          </w:pPr>
                          <w:r w:rsidRPr="00B83FA9">
                            <w:rPr>
                              <w:sz w:val="16"/>
                              <w:lang w:val="pt-PT"/>
                            </w:rPr>
                            <w:t>CÓD:</w:t>
                          </w:r>
                          <w:r w:rsidRPr="00B83FA9">
                            <w:rPr>
                              <w:spacing w:val="-5"/>
                              <w:sz w:val="16"/>
                              <w:lang w:val="pt-PT"/>
                            </w:rPr>
                            <w:t xml:space="preserve"> </w:t>
                          </w:r>
                          <w:r w:rsidRPr="00B83FA9">
                            <w:rPr>
                              <w:sz w:val="16"/>
                              <w:lang w:val="pt-PT"/>
                            </w:rPr>
                            <w:t>A-GDO-FT-016</w:t>
                          </w:r>
                          <w:r w:rsidRPr="00B83FA9">
                            <w:rPr>
                              <w:spacing w:val="5"/>
                              <w:sz w:val="16"/>
                              <w:lang w:val="pt-PT"/>
                            </w:rPr>
                            <w:t xml:space="preserve"> </w:t>
                          </w:r>
                          <w:r w:rsidRPr="00B83FA9">
                            <w:rPr>
                              <w:sz w:val="16"/>
                              <w:lang w:val="pt-PT"/>
                            </w:rPr>
                            <w:t>VR:</w:t>
                          </w:r>
                          <w:r w:rsidRPr="00B83FA9">
                            <w:rPr>
                              <w:spacing w:val="-4"/>
                              <w:sz w:val="16"/>
                              <w:lang w:val="pt-PT"/>
                            </w:rPr>
                            <w:t xml:space="preserve"> </w:t>
                          </w:r>
                          <w:r w:rsidRPr="00B83FA9">
                            <w:rPr>
                              <w:sz w:val="16"/>
                              <w:lang w:val="pt-PT"/>
                            </w:rPr>
                            <w:t>-1</w:t>
                          </w:r>
                          <w:r w:rsidR="009E149B" w:rsidRPr="00B83FA9">
                            <w:rPr>
                              <w:sz w:val="16"/>
                              <w:lang w:val="pt-PT"/>
                            </w:rPr>
                            <w:t>2</w:t>
                          </w:r>
                          <w:r w:rsidRPr="00B83FA9">
                            <w:rPr>
                              <w:spacing w:val="-2"/>
                              <w:sz w:val="16"/>
                              <w:lang w:val="pt-PT"/>
                            </w:rPr>
                            <w:t xml:space="preserve"> </w:t>
                          </w:r>
                          <w:r w:rsidRPr="00B83FA9">
                            <w:rPr>
                              <w:sz w:val="16"/>
                              <w:lang w:val="pt-PT"/>
                            </w:rPr>
                            <w:t>–</w:t>
                          </w:r>
                          <w:r w:rsidRPr="00B83FA9">
                            <w:rPr>
                              <w:spacing w:val="-4"/>
                              <w:sz w:val="16"/>
                              <w:lang w:val="pt-PT"/>
                            </w:rPr>
                            <w:t xml:space="preserve"> </w:t>
                          </w:r>
                          <w:r w:rsidR="009E149B" w:rsidRPr="00B83FA9">
                            <w:rPr>
                              <w:sz w:val="16"/>
                              <w:lang w:val="pt-PT"/>
                            </w:rPr>
                            <w:t>04</w:t>
                          </w:r>
                          <w:r w:rsidRPr="00B83FA9">
                            <w:rPr>
                              <w:sz w:val="16"/>
                              <w:lang w:val="pt-PT"/>
                            </w:rPr>
                            <w:t>/1</w:t>
                          </w:r>
                          <w:r w:rsidR="009E149B" w:rsidRPr="00B83FA9">
                            <w:rPr>
                              <w:sz w:val="16"/>
                              <w:lang w:val="pt-PT"/>
                            </w:rPr>
                            <w:t>0</w:t>
                          </w:r>
                          <w:r w:rsidRPr="00B83FA9">
                            <w:rPr>
                              <w:sz w:val="16"/>
                              <w:lang w:val="pt-PT"/>
                            </w:rPr>
                            <w:t>/202</w:t>
                          </w:r>
                          <w:r w:rsidR="009E149B" w:rsidRPr="00B83FA9">
                            <w:rPr>
                              <w:sz w:val="16"/>
                              <w:lang w:val="pt-PT"/>
                            </w:rPr>
                            <w:t>2</w:t>
                          </w:r>
                          <w:r w:rsidR="009E149B" w:rsidRPr="009E149B">
                            <w:rPr>
                              <w:noProof/>
                              <w:sz w:val="16"/>
                              <w:lang w:val="es-CO" w:eastAsia="es-CO"/>
                            </w:rPr>
                            <w:drawing>
                              <wp:inline distT="0" distB="0" distL="0" distR="0" wp14:anchorId="0D3B8FFA" wp14:editId="410F1D99">
                                <wp:extent cx="1168400" cy="139065"/>
                                <wp:effectExtent l="0" t="0" r="0" b="0"/>
                                <wp:docPr id="938155058" name="Imagen 938155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8400" cy="13906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477D17" id="_x0000_t202" coordsize="21600,21600" o:spt="202" path="m,l,21600r21600,l21600,xe">
              <v:stroke joinstyle="miter"/>
              <v:path gradientshapeok="t" o:connecttype="rect"/>
            </v:shapetype>
            <v:shape id="Text Box 1" o:spid="_x0000_s1026" type="#_x0000_t202" style="position:absolute;margin-left:412.6pt;margin-top:60.1pt;width:148.25pt;height:10.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" filled="f" stroked="f">
              <v:textbox inset="0,0,0,0">
                <w:txbxContent>
                  <w:p w14:paraId="3C56B061" w14:textId="77777777" w:rsidR="00522F23" w:rsidRPr="00B83FA9" w:rsidRDefault="00B408E7">
                    <w:pPr>
                      <w:spacing w:before="14"/>
                      <w:ind w:left="20"/>
                      <w:rPr>
                        <w:sz w:val="16"/>
                        <w:lang w:val="pt-PT"/>
                      </w:rPr>
                    </w:pPr>
                    <w:r w:rsidRPr="00B83FA9">
                      <w:rPr>
                        <w:sz w:val="16"/>
                        <w:lang w:val="pt-PT"/>
                      </w:rPr>
                      <w:t>CÓD:</w:t>
                    </w:r>
                    <w:r w:rsidRPr="00B83FA9">
                      <w:rPr>
                        <w:spacing w:val="-5"/>
                        <w:sz w:val="16"/>
                        <w:lang w:val="pt-PT"/>
                      </w:rPr>
                      <w:t xml:space="preserve"> </w:t>
                    </w:r>
                    <w:r w:rsidRPr="00B83FA9">
                      <w:rPr>
                        <w:sz w:val="16"/>
                        <w:lang w:val="pt-PT"/>
                      </w:rPr>
                      <w:t>A-GDO-FT-016</w:t>
                    </w:r>
                    <w:r w:rsidRPr="00B83FA9">
                      <w:rPr>
                        <w:spacing w:val="5"/>
                        <w:sz w:val="16"/>
                        <w:lang w:val="pt-PT"/>
                      </w:rPr>
                      <w:t xml:space="preserve"> </w:t>
                    </w:r>
                    <w:r w:rsidRPr="00B83FA9">
                      <w:rPr>
                        <w:sz w:val="16"/>
                        <w:lang w:val="pt-PT"/>
                      </w:rPr>
                      <w:t>VR:</w:t>
                    </w:r>
                    <w:r w:rsidRPr="00B83FA9">
                      <w:rPr>
                        <w:spacing w:val="-4"/>
                        <w:sz w:val="16"/>
                        <w:lang w:val="pt-PT"/>
                      </w:rPr>
                      <w:t xml:space="preserve"> </w:t>
                    </w:r>
                    <w:r w:rsidRPr="00B83FA9">
                      <w:rPr>
                        <w:sz w:val="16"/>
                        <w:lang w:val="pt-PT"/>
                      </w:rPr>
                      <w:t>-1</w:t>
                    </w:r>
                    <w:r w:rsidR="009E149B" w:rsidRPr="00B83FA9">
                      <w:rPr>
                        <w:sz w:val="16"/>
                        <w:lang w:val="pt-PT"/>
                      </w:rPr>
                      <w:t>2</w:t>
                    </w:r>
                    <w:r w:rsidRPr="00B83FA9">
                      <w:rPr>
                        <w:spacing w:val="-2"/>
                        <w:sz w:val="16"/>
                        <w:lang w:val="pt-PT"/>
                      </w:rPr>
                      <w:t xml:space="preserve"> </w:t>
                    </w:r>
                    <w:r w:rsidRPr="00B83FA9">
                      <w:rPr>
                        <w:sz w:val="16"/>
                        <w:lang w:val="pt-PT"/>
                      </w:rPr>
                      <w:t>–</w:t>
                    </w:r>
                    <w:r w:rsidRPr="00B83FA9">
                      <w:rPr>
                        <w:spacing w:val="-4"/>
                        <w:sz w:val="16"/>
                        <w:lang w:val="pt-PT"/>
                      </w:rPr>
                      <w:t xml:space="preserve"> </w:t>
                    </w:r>
                    <w:r w:rsidR="009E149B" w:rsidRPr="00B83FA9">
                      <w:rPr>
                        <w:sz w:val="16"/>
                        <w:lang w:val="pt-PT"/>
                      </w:rPr>
                      <w:t>04</w:t>
                    </w:r>
                    <w:r w:rsidRPr="00B83FA9">
                      <w:rPr>
                        <w:sz w:val="16"/>
                        <w:lang w:val="pt-PT"/>
                      </w:rPr>
                      <w:t>/1</w:t>
                    </w:r>
                    <w:r w:rsidR="009E149B" w:rsidRPr="00B83FA9">
                      <w:rPr>
                        <w:sz w:val="16"/>
                        <w:lang w:val="pt-PT"/>
                      </w:rPr>
                      <w:t>0</w:t>
                    </w:r>
                    <w:r w:rsidRPr="00B83FA9">
                      <w:rPr>
                        <w:sz w:val="16"/>
                        <w:lang w:val="pt-PT"/>
                      </w:rPr>
                      <w:t>/202</w:t>
                    </w:r>
                    <w:r w:rsidR="009E149B" w:rsidRPr="00B83FA9">
                      <w:rPr>
                        <w:sz w:val="16"/>
                        <w:lang w:val="pt-PT"/>
                      </w:rPr>
                      <w:t>2</w:t>
                    </w:r>
                    <w:r w:rsidR="009E149B" w:rsidRPr="009E149B">
                      <w:rPr>
                        <w:noProof/>
                        <w:sz w:val="16"/>
                        <w:lang w:val="es-CO" w:eastAsia="es-CO"/>
                      </w:rPr>
                      <w:drawing>
                        <wp:inline distT="0" distB="0" distL="0" distR="0" wp14:anchorId="0D3B8FFA" wp14:editId="410F1D99">
                          <wp:extent cx="1168400" cy="139065"/>
                          <wp:effectExtent l="0" t="0" r="0" b="0"/>
                          <wp:docPr id="938155058" name="Imagen 938155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68400" cy="139065"/>
                                  </a:xfrm>
                                  <a:prstGeom prst="rect">
                                    <a:avLst/>
                                  </a:prstGeom>
                                  <a:noFill/>
                                  <a:ln>
                                    <a:noFill/>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9E96F75"/>
    <w:multiLevelType w:val="hybridMultilevel"/>
    <w:tmpl w:val="3CFAC3A8"/>
    <w:lvl w:ilvl="0" w:tplc="96BC12EA">
      <w:start w:val="3"/>
      <w:numFmt w:val="decimal"/>
      <w:lvlText w:val="%1."/>
      <w:lvlJc w:val="left"/>
      <w:pPr>
        <w:ind w:left="101" w:hanging="339"/>
      </w:pPr>
      <w:rPr>
        <w:rFonts w:ascii="Times New Roman" w:eastAsia="Times New Roman" w:hAnsi="Times New Roman" w:cs="Times New Roman" w:hint="default"/>
        <w:i/>
        <w:iCs/>
        <w:w w:val="100"/>
        <w:sz w:val="22"/>
        <w:szCs w:val="22"/>
        <w:lang w:val="es-ES" w:eastAsia="en-US" w:bidi="ar-SA"/>
      </w:rPr>
    </w:lvl>
    <w:lvl w:ilvl="1" w:tplc="148A5336">
      <w:numFmt w:val="bullet"/>
      <w:lvlText w:val=""/>
      <w:lvlJc w:val="left"/>
      <w:pPr>
        <w:ind w:left="667" w:hanging="360"/>
      </w:pPr>
      <w:rPr>
        <w:rFonts w:ascii="Symbol" w:eastAsia="Symbol" w:hAnsi="Symbol" w:cs="Symbol" w:hint="default"/>
        <w:w w:val="100"/>
        <w:sz w:val="22"/>
        <w:szCs w:val="22"/>
        <w:lang w:val="es-ES" w:eastAsia="en-US" w:bidi="ar-SA"/>
      </w:rPr>
    </w:lvl>
    <w:lvl w:ilvl="2" w:tplc="BE041026">
      <w:numFmt w:val="bullet"/>
      <w:lvlText w:val="•"/>
      <w:lvlJc w:val="left"/>
      <w:pPr>
        <w:ind w:left="1646" w:hanging="360"/>
      </w:pPr>
      <w:rPr>
        <w:rFonts w:hint="default"/>
        <w:lang w:val="es-ES" w:eastAsia="en-US" w:bidi="ar-SA"/>
      </w:rPr>
    </w:lvl>
    <w:lvl w:ilvl="3" w:tplc="C2003048">
      <w:numFmt w:val="bullet"/>
      <w:lvlText w:val="•"/>
      <w:lvlJc w:val="left"/>
      <w:pPr>
        <w:ind w:left="2633" w:hanging="360"/>
      </w:pPr>
      <w:rPr>
        <w:rFonts w:hint="default"/>
        <w:lang w:val="es-ES" w:eastAsia="en-US" w:bidi="ar-SA"/>
      </w:rPr>
    </w:lvl>
    <w:lvl w:ilvl="4" w:tplc="9FB2FD42">
      <w:numFmt w:val="bullet"/>
      <w:lvlText w:val="•"/>
      <w:lvlJc w:val="left"/>
      <w:pPr>
        <w:ind w:left="3619" w:hanging="360"/>
      </w:pPr>
      <w:rPr>
        <w:rFonts w:hint="default"/>
        <w:lang w:val="es-ES" w:eastAsia="en-US" w:bidi="ar-SA"/>
      </w:rPr>
    </w:lvl>
    <w:lvl w:ilvl="5" w:tplc="51CA424A">
      <w:numFmt w:val="bullet"/>
      <w:lvlText w:val="•"/>
      <w:lvlJc w:val="left"/>
      <w:pPr>
        <w:ind w:left="4606" w:hanging="360"/>
      </w:pPr>
      <w:rPr>
        <w:rFonts w:hint="default"/>
        <w:lang w:val="es-ES" w:eastAsia="en-US" w:bidi="ar-SA"/>
      </w:rPr>
    </w:lvl>
    <w:lvl w:ilvl="6" w:tplc="7250DC38">
      <w:numFmt w:val="bullet"/>
      <w:lvlText w:val="•"/>
      <w:lvlJc w:val="left"/>
      <w:pPr>
        <w:ind w:left="5592" w:hanging="360"/>
      </w:pPr>
      <w:rPr>
        <w:rFonts w:hint="default"/>
        <w:lang w:val="es-ES" w:eastAsia="en-US" w:bidi="ar-SA"/>
      </w:rPr>
    </w:lvl>
    <w:lvl w:ilvl="7" w:tplc="CF441D7C">
      <w:numFmt w:val="bullet"/>
      <w:lvlText w:val="•"/>
      <w:lvlJc w:val="left"/>
      <w:pPr>
        <w:ind w:left="6579" w:hanging="360"/>
      </w:pPr>
      <w:rPr>
        <w:rFonts w:hint="default"/>
        <w:lang w:val="es-ES" w:eastAsia="en-US" w:bidi="ar-SA"/>
      </w:rPr>
    </w:lvl>
    <w:lvl w:ilvl="8" w:tplc="7C4AAA34">
      <w:numFmt w:val="bullet"/>
      <w:lvlText w:val="•"/>
      <w:lvlJc w:val="left"/>
      <w:pPr>
        <w:ind w:left="7566" w:hanging="360"/>
      </w:pPr>
      <w:rPr>
        <w:rFonts w:hint="default"/>
        <w:lang w:val="es-ES" w:eastAsia="en-US" w:bidi="ar-SA"/>
      </w:rPr>
    </w:lvl>
  </w:abstractNum>
  <w:abstractNum w:abstractNumId="1" w15:restartNumberingAfterBreak="1">
    <w:nsid w:val="10FB19BB"/>
    <w:multiLevelType w:val="multilevel"/>
    <w:tmpl w:val="B8484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1">
    <w:nsid w:val="1A306954"/>
    <w:multiLevelType w:val="hybridMultilevel"/>
    <w:tmpl w:val="38BCF288"/>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1">
    <w:nsid w:val="200770B8"/>
    <w:multiLevelType w:val="hybridMultilevel"/>
    <w:tmpl w:val="11F8DA50"/>
    <w:lvl w:ilvl="0" w:tplc="E9562502">
      <w:start w:val="1"/>
      <w:numFmt w:val="decimal"/>
      <w:lvlText w:val="%1."/>
      <w:lvlJc w:val="left"/>
      <w:pPr>
        <w:ind w:left="461" w:hanging="360"/>
      </w:pPr>
      <w:rPr>
        <w:rFonts w:hint="default"/>
      </w:rPr>
    </w:lvl>
    <w:lvl w:ilvl="1" w:tplc="240A0019" w:tentative="1">
      <w:start w:val="1"/>
      <w:numFmt w:val="lowerLetter"/>
      <w:lvlText w:val="%2."/>
      <w:lvlJc w:val="left"/>
      <w:pPr>
        <w:ind w:left="1181" w:hanging="360"/>
      </w:pPr>
    </w:lvl>
    <w:lvl w:ilvl="2" w:tplc="240A001B" w:tentative="1">
      <w:start w:val="1"/>
      <w:numFmt w:val="lowerRoman"/>
      <w:lvlText w:val="%3."/>
      <w:lvlJc w:val="right"/>
      <w:pPr>
        <w:ind w:left="1901" w:hanging="180"/>
      </w:pPr>
    </w:lvl>
    <w:lvl w:ilvl="3" w:tplc="240A000F" w:tentative="1">
      <w:start w:val="1"/>
      <w:numFmt w:val="decimal"/>
      <w:lvlText w:val="%4."/>
      <w:lvlJc w:val="left"/>
      <w:pPr>
        <w:ind w:left="2621" w:hanging="360"/>
      </w:pPr>
    </w:lvl>
    <w:lvl w:ilvl="4" w:tplc="240A0019" w:tentative="1">
      <w:start w:val="1"/>
      <w:numFmt w:val="lowerLetter"/>
      <w:lvlText w:val="%5."/>
      <w:lvlJc w:val="left"/>
      <w:pPr>
        <w:ind w:left="3341" w:hanging="360"/>
      </w:pPr>
    </w:lvl>
    <w:lvl w:ilvl="5" w:tplc="240A001B" w:tentative="1">
      <w:start w:val="1"/>
      <w:numFmt w:val="lowerRoman"/>
      <w:lvlText w:val="%6."/>
      <w:lvlJc w:val="right"/>
      <w:pPr>
        <w:ind w:left="4061" w:hanging="180"/>
      </w:pPr>
    </w:lvl>
    <w:lvl w:ilvl="6" w:tplc="240A000F" w:tentative="1">
      <w:start w:val="1"/>
      <w:numFmt w:val="decimal"/>
      <w:lvlText w:val="%7."/>
      <w:lvlJc w:val="left"/>
      <w:pPr>
        <w:ind w:left="4781" w:hanging="360"/>
      </w:pPr>
    </w:lvl>
    <w:lvl w:ilvl="7" w:tplc="240A0019" w:tentative="1">
      <w:start w:val="1"/>
      <w:numFmt w:val="lowerLetter"/>
      <w:lvlText w:val="%8."/>
      <w:lvlJc w:val="left"/>
      <w:pPr>
        <w:ind w:left="5501" w:hanging="360"/>
      </w:pPr>
    </w:lvl>
    <w:lvl w:ilvl="8" w:tplc="240A001B" w:tentative="1">
      <w:start w:val="1"/>
      <w:numFmt w:val="lowerRoman"/>
      <w:lvlText w:val="%9."/>
      <w:lvlJc w:val="right"/>
      <w:pPr>
        <w:ind w:left="6221" w:hanging="180"/>
      </w:pPr>
    </w:lvl>
  </w:abstractNum>
  <w:abstractNum w:abstractNumId="4" w15:restartNumberingAfterBreak="1">
    <w:nsid w:val="24C37EA0"/>
    <w:multiLevelType w:val="multilevel"/>
    <w:tmpl w:val="0A1AFBC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A6814E0"/>
    <w:multiLevelType w:val="multilevel"/>
    <w:tmpl w:val="F0BE52F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1">
    <w:nsid w:val="2F5A5934"/>
    <w:multiLevelType w:val="hybridMultilevel"/>
    <w:tmpl w:val="E52A101E"/>
    <w:lvl w:ilvl="0" w:tplc="CC1028B0">
      <w:start w:val="15"/>
      <w:numFmt w:val="decimal"/>
      <w:lvlText w:val="%1."/>
      <w:lvlJc w:val="left"/>
      <w:pPr>
        <w:ind w:left="242" w:hanging="336"/>
      </w:pPr>
      <w:rPr>
        <w:rFonts w:ascii="Times New Roman" w:eastAsia="Times New Roman" w:hAnsi="Times New Roman" w:cs="Times New Roman" w:hint="default"/>
        <w:i/>
        <w:iCs/>
        <w:w w:val="100"/>
        <w:sz w:val="22"/>
        <w:szCs w:val="22"/>
        <w:lang w:val="es-ES" w:eastAsia="en-US" w:bidi="ar-SA"/>
      </w:rPr>
    </w:lvl>
    <w:lvl w:ilvl="1" w:tplc="3E745906">
      <w:numFmt w:val="bullet"/>
      <w:lvlText w:val=""/>
      <w:lvlJc w:val="left"/>
      <w:pPr>
        <w:ind w:left="767" w:hanging="360"/>
      </w:pPr>
      <w:rPr>
        <w:rFonts w:ascii="Symbol" w:eastAsia="Symbol" w:hAnsi="Symbol" w:cs="Symbol" w:hint="default"/>
        <w:w w:val="100"/>
        <w:sz w:val="22"/>
        <w:szCs w:val="22"/>
        <w:lang w:val="es-ES" w:eastAsia="en-US" w:bidi="ar-SA"/>
      </w:rPr>
    </w:lvl>
    <w:lvl w:ilvl="2" w:tplc="B53E93BA">
      <w:numFmt w:val="bullet"/>
      <w:lvlText w:val="•"/>
      <w:lvlJc w:val="left"/>
      <w:pPr>
        <w:ind w:left="1739" w:hanging="360"/>
      </w:pPr>
      <w:rPr>
        <w:rFonts w:hint="default"/>
        <w:lang w:val="es-ES" w:eastAsia="en-US" w:bidi="ar-SA"/>
      </w:rPr>
    </w:lvl>
    <w:lvl w:ilvl="3" w:tplc="BC8CBB90">
      <w:numFmt w:val="bullet"/>
      <w:lvlText w:val="•"/>
      <w:lvlJc w:val="left"/>
      <w:pPr>
        <w:ind w:left="2719" w:hanging="360"/>
      </w:pPr>
      <w:rPr>
        <w:rFonts w:hint="default"/>
        <w:lang w:val="es-ES" w:eastAsia="en-US" w:bidi="ar-SA"/>
      </w:rPr>
    </w:lvl>
    <w:lvl w:ilvl="4" w:tplc="3D1E3446">
      <w:numFmt w:val="bullet"/>
      <w:lvlText w:val="•"/>
      <w:lvlJc w:val="left"/>
      <w:pPr>
        <w:ind w:left="3699" w:hanging="360"/>
      </w:pPr>
      <w:rPr>
        <w:rFonts w:hint="default"/>
        <w:lang w:val="es-ES" w:eastAsia="en-US" w:bidi="ar-SA"/>
      </w:rPr>
    </w:lvl>
    <w:lvl w:ilvl="5" w:tplc="D832A84C">
      <w:numFmt w:val="bullet"/>
      <w:lvlText w:val="•"/>
      <w:lvlJc w:val="left"/>
      <w:pPr>
        <w:ind w:left="4679" w:hanging="360"/>
      </w:pPr>
      <w:rPr>
        <w:rFonts w:hint="default"/>
        <w:lang w:val="es-ES" w:eastAsia="en-US" w:bidi="ar-SA"/>
      </w:rPr>
    </w:lvl>
    <w:lvl w:ilvl="6" w:tplc="15827740">
      <w:numFmt w:val="bullet"/>
      <w:lvlText w:val="•"/>
      <w:lvlJc w:val="left"/>
      <w:pPr>
        <w:ind w:left="5659" w:hanging="360"/>
      </w:pPr>
      <w:rPr>
        <w:rFonts w:hint="default"/>
        <w:lang w:val="es-ES" w:eastAsia="en-US" w:bidi="ar-SA"/>
      </w:rPr>
    </w:lvl>
    <w:lvl w:ilvl="7" w:tplc="34D2C6D4">
      <w:numFmt w:val="bullet"/>
      <w:lvlText w:val="•"/>
      <w:lvlJc w:val="left"/>
      <w:pPr>
        <w:ind w:left="6639" w:hanging="360"/>
      </w:pPr>
      <w:rPr>
        <w:rFonts w:hint="default"/>
        <w:lang w:val="es-ES" w:eastAsia="en-US" w:bidi="ar-SA"/>
      </w:rPr>
    </w:lvl>
    <w:lvl w:ilvl="8" w:tplc="4E3809FC">
      <w:numFmt w:val="bullet"/>
      <w:lvlText w:val="•"/>
      <w:lvlJc w:val="left"/>
      <w:pPr>
        <w:ind w:left="7619" w:hanging="360"/>
      </w:pPr>
      <w:rPr>
        <w:rFonts w:hint="default"/>
        <w:lang w:val="es-ES" w:eastAsia="en-US" w:bidi="ar-SA"/>
      </w:rPr>
    </w:lvl>
  </w:abstractNum>
  <w:abstractNum w:abstractNumId="7" w15:restartNumberingAfterBreak="1">
    <w:nsid w:val="2FA168E1"/>
    <w:multiLevelType w:val="multilevel"/>
    <w:tmpl w:val="75465E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1">
    <w:nsid w:val="35FA76DE"/>
    <w:multiLevelType w:val="hybridMultilevel"/>
    <w:tmpl w:val="DA4883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8"/>
  </w:num>
  <w:num w:numId="6">
    <w:abstractNumId w:val="1"/>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F23"/>
    <w:rsid w:val="00003FF6"/>
    <w:rsid w:val="0000428D"/>
    <w:rsid w:val="00014FA6"/>
    <w:rsid w:val="0002284A"/>
    <w:rsid w:val="00026649"/>
    <w:rsid w:val="0004059D"/>
    <w:rsid w:val="00047204"/>
    <w:rsid w:val="000513C6"/>
    <w:rsid w:val="0006000A"/>
    <w:rsid w:val="00060AB1"/>
    <w:rsid w:val="000738B3"/>
    <w:rsid w:val="00082EE2"/>
    <w:rsid w:val="00084304"/>
    <w:rsid w:val="000911EE"/>
    <w:rsid w:val="000940ED"/>
    <w:rsid w:val="00095D4F"/>
    <w:rsid w:val="00096D5B"/>
    <w:rsid w:val="000A3FD6"/>
    <w:rsid w:val="000B75FF"/>
    <w:rsid w:val="000B7990"/>
    <w:rsid w:val="000C0BD2"/>
    <w:rsid w:val="000D10A0"/>
    <w:rsid w:val="000D288F"/>
    <w:rsid w:val="000D35B0"/>
    <w:rsid w:val="000D5C63"/>
    <w:rsid w:val="000E06F7"/>
    <w:rsid w:val="000E321F"/>
    <w:rsid w:val="000E4B19"/>
    <w:rsid w:val="000F1BB0"/>
    <w:rsid w:val="000F596D"/>
    <w:rsid w:val="000F777A"/>
    <w:rsid w:val="00101D46"/>
    <w:rsid w:val="0010775F"/>
    <w:rsid w:val="001112AB"/>
    <w:rsid w:val="00122BD3"/>
    <w:rsid w:val="00122DD9"/>
    <w:rsid w:val="00125094"/>
    <w:rsid w:val="00127776"/>
    <w:rsid w:val="00130D54"/>
    <w:rsid w:val="00131FCA"/>
    <w:rsid w:val="00134AD2"/>
    <w:rsid w:val="00137B20"/>
    <w:rsid w:val="00140ED8"/>
    <w:rsid w:val="0014611E"/>
    <w:rsid w:val="0014648D"/>
    <w:rsid w:val="00166DA6"/>
    <w:rsid w:val="00167CE7"/>
    <w:rsid w:val="00175F15"/>
    <w:rsid w:val="00180CEF"/>
    <w:rsid w:val="00186B01"/>
    <w:rsid w:val="0019109D"/>
    <w:rsid w:val="001A0086"/>
    <w:rsid w:val="001A2F82"/>
    <w:rsid w:val="001A4CC8"/>
    <w:rsid w:val="001A7D3A"/>
    <w:rsid w:val="001A7F09"/>
    <w:rsid w:val="001C00E8"/>
    <w:rsid w:val="001C49D4"/>
    <w:rsid w:val="001C5BE3"/>
    <w:rsid w:val="001D2229"/>
    <w:rsid w:val="001D2E1E"/>
    <w:rsid w:val="001D3481"/>
    <w:rsid w:val="001D3FDA"/>
    <w:rsid w:val="001E0434"/>
    <w:rsid w:val="001F099E"/>
    <w:rsid w:val="00202817"/>
    <w:rsid w:val="002033ED"/>
    <w:rsid w:val="00206FD9"/>
    <w:rsid w:val="0021036E"/>
    <w:rsid w:val="00211F3E"/>
    <w:rsid w:val="0021327D"/>
    <w:rsid w:val="002132F3"/>
    <w:rsid w:val="00213BC7"/>
    <w:rsid w:val="002206A8"/>
    <w:rsid w:val="002402E5"/>
    <w:rsid w:val="0025298F"/>
    <w:rsid w:val="002547BB"/>
    <w:rsid w:val="00265DD2"/>
    <w:rsid w:val="002700B2"/>
    <w:rsid w:val="00274E07"/>
    <w:rsid w:val="00282EE9"/>
    <w:rsid w:val="00285D7F"/>
    <w:rsid w:val="00290DD3"/>
    <w:rsid w:val="00291CF9"/>
    <w:rsid w:val="00292D8C"/>
    <w:rsid w:val="002930DD"/>
    <w:rsid w:val="00293169"/>
    <w:rsid w:val="00296778"/>
    <w:rsid w:val="002A0B1C"/>
    <w:rsid w:val="002A11E1"/>
    <w:rsid w:val="002A26B8"/>
    <w:rsid w:val="002A44F3"/>
    <w:rsid w:val="002A479C"/>
    <w:rsid w:val="002B2C74"/>
    <w:rsid w:val="002B6034"/>
    <w:rsid w:val="002C0A09"/>
    <w:rsid w:val="002C1781"/>
    <w:rsid w:val="002C2BDE"/>
    <w:rsid w:val="002D29C2"/>
    <w:rsid w:val="002F6F14"/>
    <w:rsid w:val="00304F6A"/>
    <w:rsid w:val="0030605D"/>
    <w:rsid w:val="003229CC"/>
    <w:rsid w:val="00326896"/>
    <w:rsid w:val="003324AD"/>
    <w:rsid w:val="003329A3"/>
    <w:rsid w:val="00333597"/>
    <w:rsid w:val="003341C3"/>
    <w:rsid w:val="003423D2"/>
    <w:rsid w:val="003465FE"/>
    <w:rsid w:val="0035078D"/>
    <w:rsid w:val="00351E6D"/>
    <w:rsid w:val="00360957"/>
    <w:rsid w:val="003613CB"/>
    <w:rsid w:val="00363EC5"/>
    <w:rsid w:val="00370A81"/>
    <w:rsid w:val="00380319"/>
    <w:rsid w:val="003808A9"/>
    <w:rsid w:val="003822F6"/>
    <w:rsid w:val="00386EA1"/>
    <w:rsid w:val="00393809"/>
    <w:rsid w:val="003B762E"/>
    <w:rsid w:val="003C25A5"/>
    <w:rsid w:val="003C4653"/>
    <w:rsid w:val="003D49FB"/>
    <w:rsid w:val="003E149C"/>
    <w:rsid w:val="003E1989"/>
    <w:rsid w:val="003F0567"/>
    <w:rsid w:val="003F46F8"/>
    <w:rsid w:val="003F49EC"/>
    <w:rsid w:val="003F6866"/>
    <w:rsid w:val="0040497B"/>
    <w:rsid w:val="004136B4"/>
    <w:rsid w:val="004178AE"/>
    <w:rsid w:val="00421D38"/>
    <w:rsid w:val="00422B6D"/>
    <w:rsid w:val="004266D1"/>
    <w:rsid w:val="00430243"/>
    <w:rsid w:val="00432E2B"/>
    <w:rsid w:val="00434B11"/>
    <w:rsid w:val="00443311"/>
    <w:rsid w:val="00446D44"/>
    <w:rsid w:val="00451EBA"/>
    <w:rsid w:val="00454985"/>
    <w:rsid w:val="00461A28"/>
    <w:rsid w:val="00461E0A"/>
    <w:rsid w:val="00466D63"/>
    <w:rsid w:val="0047111D"/>
    <w:rsid w:val="00471E46"/>
    <w:rsid w:val="0047648D"/>
    <w:rsid w:val="00481776"/>
    <w:rsid w:val="00490F29"/>
    <w:rsid w:val="00496AB1"/>
    <w:rsid w:val="004A32D7"/>
    <w:rsid w:val="004A38A8"/>
    <w:rsid w:val="004A5377"/>
    <w:rsid w:val="004B444F"/>
    <w:rsid w:val="004B7803"/>
    <w:rsid w:val="004C15B3"/>
    <w:rsid w:val="004C5BD9"/>
    <w:rsid w:val="004C76EA"/>
    <w:rsid w:val="004D08AC"/>
    <w:rsid w:val="004D6195"/>
    <w:rsid w:val="004F1A5E"/>
    <w:rsid w:val="004F365F"/>
    <w:rsid w:val="004F4732"/>
    <w:rsid w:val="004F4E1E"/>
    <w:rsid w:val="00501B1A"/>
    <w:rsid w:val="00505496"/>
    <w:rsid w:val="0051300E"/>
    <w:rsid w:val="00515FAB"/>
    <w:rsid w:val="00516BDC"/>
    <w:rsid w:val="0052186D"/>
    <w:rsid w:val="00522F23"/>
    <w:rsid w:val="00523B91"/>
    <w:rsid w:val="0052656C"/>
    <w:rsid w:val="00526DF7"/>
    <w:rsid w:val="00526E97"/>
    <w:rsid w:val="0054071F"/>
    <w:rsid w:val="0054202D"/>
    <w:rsid w:val="00552BC3"/>
    <w:rsid w:val="0056471D"/>
    <w:rsid w:val="005731AE"/>
    <w:rsid w:val="00575781"/>
    <w:rsid w:val="00581D82"/>
    <w:rsid w:val="00583F9C"/>
    <w:rsid w:val="005858FE"/>
    <w:rsid w:val="00590554"/>
    <w:rsid w:val="005924A2"/>
    <w:rsid w:val="005A5953"/>
    <w:rsid w:val="005A7FD6"/>
    <w:rsid w:val="005E2286"/>
    <w:rsid w:val="005E6BDE"/>
    <w:rsid w:val="005E70F3"/>
    <w:rsid w:val="005F40D4"/>
    <w:rsid w:val="005F498A"/>
    <w:rsid w:val="005F6DC0"/>
    <w:rsid w:val="005F6E19"/>
    <w:rsid w:val="00602507"/>
    <w:rsid w:val="00604033"/>
    <w:rsid w:val="00632B2F"/>
    <w:rsid w:val="00635FD2"/>
    <w:rsid w:val="00642889"/>
    <w:rsid w:val="00645DEB"/>
    <w:rsid w:val="006462C8"/>
    <w:rsid w:val="0067157F"/>
    <w:rsid w:val="00686726"/>
    <w:rsid w:val="00687037"/>
    <w:rsid w:val="006B4E18"/>
    <w:rsid w:val="006C6EE4"/>
    <w:rsid w:val="006D0195"/>
    <w:rsid w:val="006D78E9"/>
    <w:rsid w:val="006E3AED"/>
    <w:rsid w:val="006F065D"/>
    <w:rsid w:val="006F1D8E"/>
    <w:rsid w:val="006F62AF"/>
    <w:rsid w:val="00702C3B"/>
    <w:rsid w:val="00705CD8"/>
    <w:rsid w:val="00706F59"/>
    <w:rsid w:val="00715352"/>
    <w:rsid w:val="0071650D"/>
    <w:rsid w:val="00720BA5"/>
    <w:rsid w:val="00720C93"/>
    <w:rsid w:val="00722B63"/>
    <w:rsid w:val="00723AED"/>
    <w:rsid w:val="00726732"/>
    <w:rsid w:val="00733379"/>
    <w:rsid w:val="00745ED5"/>
    <w:rsid w:val="00756D66"/>
    <w:rsid w:val="00765612"/>
    <w:rsid w:val="00765D3C"/>
    <w:rsid w:val="007847E1"/>
    <w:rsid w:val="00784EDC"/>
    <w:rsid w:val="007A1D62"/>
    <w:rsid w:val="007B1960"/>
    <w:rsid w:val="007C1E0E"/>
    <w:rsid w:val="007C2A21"/>
    <w:rsid w:val="007C4281"/>
    <w:rsid w:val="007C7885"/>
    <w:rsid w:val="007D4CAF"/>
    <w:rsid w:val="007D6BD9"/>
    <w:rsid w:val="007D6DB3"/>
    <w:rsid w:val="007E3B18"/>
    <w:rsid w:val="007E4A5D"/>
    <w:rsid w:val="007E6562"/>
    <w:rsid w:val="007F1F9E"/>
    <w:rsid w:val="00804E8B"/>
    <w:rsid w:val="00805C98"/>
    <w:rsid w:val="00812CDA"/>
    <w:rsid w:val="00815581"/>
    <w:rsid w:val="00817B26"/>
    <w:rsid w:val="00824F68"/>
    <w:rsid w:val="00830582"/>
    <w:rsid w:val="00835613"/>
    <w:rsid w:val="00844B6C"/>
    <w:rsid w:val="00851911"/>
    <w:rsid w:val="00851DF8"/>
    <w:rsid w:val="00856E0D"/>
    <w:rsid w:val="00875CE0"/>
    <w:rsid w:val="00880241"/>
    <w:rsid w:val="0088773F"/>
    <w:rsid w:val="0089367C"/>
    <w:rsid w:val="00896564"/>
    <w:rsid w:val="00896835"/>
    <w:rsid w:val="00896E59"/>
    <w:rsid w:val="008A5058"/>
    <w:rsid w:val="008B0DA3"/>
    <w:rsid w:val="008B492D"/>
    <w:rsid w:val="008C194A"/>
    <w:rsid w:val="008C2A8A"/>
    <w:rsid w:val="008C55E8"/>
    <w:rsid w:val="008C6B27"/>
    <w:rsid w:val="008D10D2"/>
    <w:rsid w:val="008D1327"/>
    <w:rsid w:val="008D457E"/>
    <w:rsid w:val="008D5EA1"/>
    <w:rsid w:val="008E1741"/>
    <w:rsid w:val="008E35AA"/>
    <w:rsid w:val="008E6D05"/>
    <w:rsid w:val="008F6CF2"/>
    <w:rsid w:val="008F7C44"/>
    <w:rsid w:val="00912FDF"/>
    <w:rsid w:val="00915EDA"/>
    <w:rsid w:val="00916808"/>
    <w:rsid w:val="00930381"/>
    <w:rsid w:val="00944D73"/>
    <w:rsid w:val="00945D19"/>
    <w:rsid w:val="00947AD5"/>
    <w:rsid w:val="00952128"/>
    <w:rsid w:val="00953127"/>
    <w:rsid w:val="00963B0A"/>
    <w:rsid w:val="009851C0"/>
    <w:rsid w:val="00992A6B"/>
    <w:rsid w:val="00994575"/>
    <w:rsid w:val="009A3852"/>
    <w:rsid w:val="009C67BC"/>
    <w:rsid w:val="009C6C63"/>
    <w:rsid w:val="009D0213"/>
    <w:rsid w:val="009E09E6"/>
    <w:rsid w:val="009E149B"/>
    <w:rsid w:val="009E1B90"/>
    <w:rsid w:val="009E1D6F"/>
    <w:rsid w:val="009E5200"/>
    <w:rsid w:val="009F7F0C"/>
    <w:rsid w:val="00A17CEE"/>
    <w:rsid w:val="00A333E3"/>
    <w:rsid w:val="00A33F5F"/>
    <w:rsid w:val="00A40538"/>
    <w:rsid w:val="00A424A9"/>
    <w:rsid w:val="00A57FED"/>
    <w:rsid w:val="00A84ADE"/>
    <w:rsid w:val="00A8562E"/>
    <w:rsid w:val="00A85B68"/>
    <w:rsid w:val="00A92677"/>
    <w:rsid w:val="00A92B9D"/>
    <w:rsid w:val="00A97D01"/>
    <w:rsid w:val="00AA4734"/>
    <w:rsid w:val="00AA4AC8"/>
    <w:rsid w:val="00AB6E0D"/>
    <w:rsid w:val="00AC00DC"/>
    <w:rsid w:val="00AC1983"/>
    <w:rsid w:val="00AD31E4"/>
    <w:rsid w:val="00AE59F3"/>
    <w:rsid w:val="00AE6825"/>
    <w:rsid w:val="00B144ED"/>
    <w:rsid w:val="00B30FB7"/>
    <w:rsid w:val="00B408E7"/>
    <w:rsid w:val="00B42DA8"/>
    <w:rsid w:val="00B471F2"/>
    <w:rsid w:val="00B50CDE"/>
    <w:rsid w:val="00B53FFF"/>
    <w:rsid w:val="00B767EC"/>
    <w:rsid w:val="00B825C5"/>
    <w:rsid w:val="00B829B0"/>
    <w:rsid w:val="00B82D25"/>
    <w:rsid w:val="00B83FA9"/>
    <w:rsid w:val="00B877C5"/>
    <w:rsid w:val="00B90327"/>
    <w:rsid w:val="00BA49AC"/>
    <w:rsid w:val="00BA5F09"/>
    <w:rsid w:val="00BA6D41"/>
    <w:rsid w:val="00BB0236"/>
    <w:rsid w:val="00BB2464"/>
    <w:rsid w:val="00BB2C81"/>
    <w:rsid w:val="00BB5E6C"/>
    <w:rsid w:val="00BC0C58"/>
    <w:rsid w:val="00BC4ADD"/>
    <w:rsid w:val="00BD2D1B"/>
    <w:rsid w:val="00BD6AED"/>
    <w:rsid w:val="00BE1EDE"/>
    <w:rsid w:val="00BF318A"/>
    <w:rsid w:val="00BF6696"/>
    <w:rsid w:val="00C1375C"/>
    <w:rsid w:val="00C21DD0"/>
    <w:rsid w:val="00C245A4"/>
    <w:rsid w:val="00C31FBD"/>
    <w:rsid w:val="00C3214A"/>
    <w:rsid w:val="00C35B61"/>
    <w:rsid w:val="00C3636F"/>
    <w:rsid w:val="00C42E7C"/>
    <w:rsid w:val="00C47983"/>
    <w:rsid w:val="00C517E6"/>
    <w:rsid w:val="00C61CAF"/>
    <w:rsid w:val="00C630D0"/>
    <w:rsid w:val="00C70C78"/>
    <w:rsid w:val="00C745E3"/>
    <w:rsid w:val="00C75E44"/>
    <w:rsid w:val="00C75F7A"/>
    <w:rsid w:val="00C84A80"/>
    <w:rsid w:val="00C95670"/>
    <w:rsid w:val="00CC0B5C"/>
    <w:rsid w:val="00CC5991"/>
    <w:rsid w:val="00CC69A5"/>
    <w:rsid w:val="00CC6AF8"/>
    <w:rsid w:val="00CD4C8D"/>
    <w:rsid w:val="00CD4DBE"/>
    <w:rsid w:val="00CD6732"/>
    <w:rsid w:val="00CE05BA"/>
    <w:rsid w:val="00CE0B03"/>
    <w:rsid w:val="00D00C87"/>
    <w:rsid w:val="00D0226C"/>
    <w:rsid w:val="00D053D2"/>
    <w:rsid w:val="00D06CEB"/>
    <w:rsid w:val="00D07C48"/>
    <w:rsid w:val="00D16E46"/>
    <w:rsid w:val="00D30C94"/>
    <w:rsid w:val="00D5056D"/>
    <w:rsid w:val="00D56C18"/>
    <w:rsid w:val="00D61BB9"/>
    <w:rsid w:val="00D7094D"/>
    <w:rsid w:val="00D7234B"/>
    <w:rsid w:val="00D72C35"/>
    <w:rsid w:val="00D74D45"/>
    <w:rsid w:val="00D93677"/>
    <w:rsid w:val="00DA1CCF"/>
    <w:rsid w:val="00DA5E3B"/>
    <w:rsid w:val="00DB5609"/>
    <w:rsid w:val="00DC04AD"/>
    <w:rsid w:val="00DD40A3"/>
    <w:rsid w:val="00DE0145"/>
    <w:rsid w:val="00DE7B4D"/>
    <w:rsid w:val="00DE7E46"/>
    <w:rsid w:val="00DF31A2"/>
    <w:rsid w:val="00DF6473"/>
    <w:rsid w:val="00DF7791"/>
    <w:rsid w:val="00E00C57"/>
    <w:rsid w:val="00E03615"/>
    <w:rsid w:val="00E2219C"/>
    <w:rsid w:val="00E33E54"/>
    <w:rsid w:val="00E563BA"/>
    <w:rsid w:val="00E60853"/>
    <w:rsid w:val="00E611EB"/>
    <w:rsid w:val="00E62BB4"/>
    <w:rsid w:val="00E67E26"/>
    <w:rsid w:val="00E85616"/>
    <w:rsid w:val="00E876D3"/>
    <w:rsid w:val="00E9628B"/>
    <w:rsid w:val="00EC4F20"/>
    <w:rsid w:val="00ED0680"/>
    <w:rsid w:val="00ED1A0D"/>
    <w:rsid w:val="00ED630D"/>
    <w:rsid w:val="00EE171A"/>
    <w:rsid w:val="00EE35AC"/>
    <w:rsid w:val="00EF03B1"/>
    <w:rsid w:val="00EF5141"/>
    <w:rsid w:val="00F01954"/>
    <w:rsid w:val="00F0609B"/>
    <w:rsid w:val="00F100D1"/>
    <w:rsid w:val="00F10B90"/>
    <w:rsid w:val="00F132F4"/>
    <w:rsid w:val="00F1582C"/>
    <w:rsid w:val="00F2014D"/>
    <w:rsid w:val="00F30D12"/>
    <w:rsid w:val="00F358FA"/>
    <w:rsid w:val="00F549B2"/>
    <w:rsid w:val="00F56439"/>
    <w:rsid w:val="00F64B47"/>
    <w:rsid w:val="00F67A1F"/>
    <w:rsid w:val="00F71E70"/>
    <w:rsid w:val="00F74293"/>
    <w:rsid w:val="00F75007"/>
    <w:rsid w:val="00F75288"/>
    <w:rsid w:val="00F823D1"/>
    <w:rsid w:val="00F8309B"/>
    <w:rsid w:val="00FA06A2"/>
    <w:rsid w:val="00FA182E"/>
    <w:rsid w:val="00FA4A66"/>
    <w:rsid w:val="00FB391A"/>
    <w:rsid w:val="00FB40A0"/>
    <w:rsid w:val="00FC17E7"/>
    <w:rsid w:val="00FC462F"/>
    <w:rsid w:val="00FC68A7"/>
    <w:rsid w:val="00FD0A4B"/>
    <w:rsid w:val="00FD26A7"/>
    <w:rsid w:val="00FE58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A8A57"/>
  <w15:docId w15:val="{E9058D52-006E-433E-AF60-D16ADCB5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paragraph" w:styleId="Ttulo1">
    <w:name w:val="heading 1"/>
    <w:basedOn w:val="Normal"/>
    <w:uiPriority w:val="1"/>
    <w:qFormat/>
    <w:pPr>
      <w:spacing w:line="222" w:lineRule="exact"/>
      <w:ind w:left="101"/>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Prrafodelista">
    <w:name w:val="List Paragraph"/>
    <w:aliases w:val="HOJA,Bolita,List Paragraph,Párrafo de lista4,BOLADEF,Párrafo de lista3,Párrafo de lista21,BOLA,Nivel 1 OS,Colorful List Accent 1,Colorful List - Accent 11,Colorful List - Accent 111,Colorful List - Accent 12,parrafo,List Paragraph1,LIST"/>
    <w:basedOn w:val="Normal"/>
    <w:link w:val="PrrafodelistaCar"/>
    <w:uiPriority w:val="1"/>
    <w:qFormat/>
    <w:pPr>
      <w:spacing w:before="1"/>
      <w:ind w:left="667" w:right="683" w:hanging="360"/>
      <w:jc w:val="both"/>
    </w:pPr>
  </w:style>
  <w:style w:type="paragraph" w:customStyle="1" w:styleId="TableParagraph">
    <w:name w:val="Table Paragraph"/>
    <w:basedOn w:val="Normal"/>
    <w:uiPriority w:val="1"/>
    <w:qFormat/>
    <w:pPr>
      <w:spacing w:line="119" w:lineRule="exact"/>
      <w:ind w:left="105"/>
    </w:pPr>
  </w:style>
  <w:style w:type="paragraph" w:styleId="Encabezado">
    <w:name w:val="header"/>
    <w:basedOn w:val="Normal"/>
    <w:link w:val="EncabezadoCar"/>
    <w:uiPriority w:val="99"/>
    <w:unhideWhenUsed/>
    <w:rsid w:val="00B825C5"/>
    <w:pPr>
      <w:tabs>
        <w:tab w:val="center" w:pos="4419"/>
        <w:tab w:val="right" w:pos="8838"/>
      </w:tabs>
    </w:pPr>
  </w:style>
  <w:style w:type="character" w:customStyle="1" w:styleId="EncabezadoCar">
    <w:name w:val="Encabezado Car"/>
    <w:basedOn w:val="Fuentedeprrafopredeter"/>
    <w:link w:val="Encabezado"/>
    <w:uiPriority w:val="99"/>
    <w:rsid w:val="00B825C5"/>
    <w:rPr>
      <w:rFonts w:ascii="Times New Roman" w:eastAsia="Times New Roman" w:hAnsi="Times New Roman" w:cs="Times New Roman"/>
      <w:lang w:val="es-ES"/>
    </w:rPr>
  </w:style>
  <w:style w:type="paragraph" w:styleId="Piedepgina">
    <w:name w:val="footer"/>
    <w:basedOn w:val="Normal"/>
    <w:link w:val="PiedepginaCar"/>
    <w:uiPriority w:val="99"/>
    <w:unhideWhenUsed/>
    <w:rsid w:val="00B825C5"/>
    <w:pPr>
      <w:tabs>
        <w:tab w:val="center" w:pos="4419"/>
        <w:tab w:val="right" w:pos="8838"/>
      </w:tabs>
    </w:pPr>
  </w:style>
  <w:style w:type="character" w:customStyle="1" w:styleId="PiedepginaCar">
    <w:name w:val="Pie de página Car"/>
    <w:basedOn w:val="Fuentedeprrafopredeter"/>
    <w:link w:val="Piedepgina"/>
    <w:uiPriority w:val="99"/>
    <w:rsid w:val="00B825C5"/>
    <w:rPr>
      <w:rFonts w:ascii="Times New Roman" w:eastAsia="Times New Roman" w:hAnsi="Times New Roman" w:cs="Times New Roman"/>
      <w:lang w:val="es-ES"/>
    </w:rPr>
  </w:style>
  <w:style w:type="character" w:styleId="Hipervnculo">
    <w:name w:val="Hyperlink"/>
    <w:basedOn w:val="Fuentedeprrafopredeter"/>
    <w:uiPriority w:val="99"/>
    <w:unhideWhenUsed/>
    <w:rsid w:val="009E149B"/>
    <w:rPr>
      <w:color w:val="0000FF" w:themeColor="hyperlink"/>
      <w:u w:val="single"/>
    </w:rPr>
  </w:style>
  <w:style w:type="character" w:customStyle="1" w:styleId="Mencinsinresolver1">
    <w:name w:val="Mención sin resolver1"/>
    <w:basedOn w:val="Fuentedeprrafopredeter"/>
    <w:uiPriority w:val="99"/>
    <w:semiHidden/>
    <w:unhideWhenUsed/>
    <w:rsid w:val="009E149B"/>
    <w:rPr>
      <w:color w:val="605E5C"/>
      <w:shd w:val="clear" w:color="auto" w:fill="E1DFDD"/>
    </w:rPr>
  </w:style>
  <w:style w:type="character" w:customStyle="1" w:styleId="Mencinsinresolver2">
    <w:name w:val="Mención sin resolver2"/>
    <w:basedOn w:val="Fuentedeprrafopredeter"/>
    <w:uiPriority w:val="99"/>
    <w:semiHidden/>
    <w:unhideWhenUsed/>
    <w:rsid w:val="00ED1A0D"/>
    <w:rPr>
      <w:color w:val="605E5C"/>
      <w:shd w:val="clear" w:color="auto" w:fill="E1DFDD"/>
    </w:rPr>
  </w:style>
  <w:style w:type="character" w:styleId="Refdecomentario">
    <w:name w:val="annotation reference"/>
    <w:basedOn w:val="Fuentedeprrafopredeter"/>
    <w:uiPriority w:val="99"/>
    <w:semiHidden/>
    <w:unhideWhenUsed/>
    <w:rsid w:val="00A424A9"/>
    <w:rPr>
      <w:sz w:val="16"/>
      <w:szCs w:val="16"/>
    </w:rPr>
  </w:style>
  <w:style w:type="paragraph" w:styleId="Textocomentario">
    <w:name w:val="annotation text"/>
    <w:basedOn w:val="Normal"/>
    <w:link w:val="TextocomentarioCar"/>
    <w:uiPriority w:val="99"/>
    <w:unhideWhenUsed/>
    <w:rsid w:val="00A424A9"/>
    <w:rPr>
      <w:sz w:val="20"/>
      <w:szCs w:val="20"/>
    </w:rPr>
  </w:style>
  <w:style w:type="character" w:customStyle="1" w:styleId="TextocomentarioCar">
    <w:name w:val="Texto comentario Car"/>
    <w:basedOn w:val="Fuentedeprrafopredeter"/>
    <w:link w:val="Textocomentario"/>
    <w:uiPriority w:val="99"/>
    <w:rsid w:val="00A424A9"/>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A424A9"/>
    <w:rPr>
      <w:b/>
      <w:bCs/>
    </w:rPr>
  </w:style>
  <w:style w:type="character" w:customStyle="1" w:styleId="AsuntodelcomentarioCar">
    <w:name w:val="Asunto del comentario Car"/>
    <w:basedOn w:val="TextocomentarioCar"/>
    <w:link w:val="Asuntodelcomentario"/>
    <w:uiPriority w:val="99"/>
    <w:semiHidden/>
    <w:rsid w:val="00A424A9"/>
    <w:rPr>
      <w:rFonts w:ascii="Times New Roman" w:eastAsia="Times New Roman" w:hAnsi="Times New Roman" w:cs="Times New Roman"/>
      <w:b/>
      <w:bCs/>
      <w:sz w:val="20"/>
      <w:szCs w:val="20"/>
      <w:lang w:val="es-ES"/>
    </w:rPr>
  </w:style>
  <w:style w:type="character" w:customStyle="1" w:styleId="TextoindependienteCar">
    <w:name w:val="Texto independiente Car"/>
    <w:basedOn w:val="Fuentedeprrafopredeter"/>
    <w:link w:val="Textoindependiente"/>
    <w:uiPriority w:val="1"/>
    <w:rsid w:val="001A7D3A"/>
    <w:rPr>
      <w:rFonts w:ascii="Times New Roman" w:eastAsia="Times New Roman" w:hAnsi="Times New Roman" w:cs="Times New Roman"/>
      <w:lang w:val="es-ES"/>
    </w:rPr>
  </w:style>
  <w:style w:type="character" w:customStyle="1" w:styleId="Mencinsinresolver3">
    <w:name w:val="Mención sin resolver3"/>
    <w:basedOn w:val="Fuentedeprrafopredeter"/>
    <w:uiPriority w:val="99"/>
    <w:semiHidden/>
    <w:unhideWhenUsed/>
    <w:rsid w:val="009E09E6"/>
    <w:rPr>
      <w:color w:val="605E5C"/>
      <w:shd w:val="clear" w:color="auto" w:fill="E1DFDD"/>
    </w:rPr>
  </w:style>
  <w:style w:type="character" w:customStyle="1" w:styleId="Mencinsinresolver4">
    <w:name w:val="Mención sin resolver4"/>
    <w:basedOn w:val="Fuentedeprrafopredeter"/>
    <w:uiPriority w:val="99"/>
    <w:semiHidden/>
    <w:unhideWhenUsed/>
    <w:rsid w:val="00B83FA9"/>
    <w:rPr>
      <w:color w:val="605E5C"/>
      <w:shd w:val="clear" w:color="auto" w:fill="E1DFDD"/>
    </w:rPr>
  </w:style>
  <w:style w:type="character" w:customStyle="1" w:styleId="Mencinsinresolver5">
    <w:name w:val="Mención sin resolver5"/>
    <w:basedOn w:val="Fuentedeprrafopredeter"/>
    <w:uiPriority w:val="99"/>
    <w:semiHidden/>
    <w:unhideWhenUsed/>
    <w:rsid w:val="00720C93"/>
    <w:rPr>
      <w:color w:val="605E5C"/>
      <w:shd w:val="clear" w:color="auto" w:fill="E1DFDD"/>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Colorful List - Accent 111 Car"/>
    <w:link w:val="Prrafodelista"/>
    <w:uiPriority w:val="1"/>
    <w:qFormat/>
    <w:rsid w:val="005A7FD6"/>
    <w:rPr>
      <w:rFonts w:ascii="Times New Roman" w:eastAsia="Times New Roman" w:hAnsi="Times New Roman" w:cs="Times New Roman"/>
      <w:lang w:val="es-ES"/>
    </w:rPr>
  </w:style>
  <w:style w:type="table" w:styleId="Tablaconcuadrcula">
    <w:name w:val="Table Grid"/>
    <w:basedOn w:val="Tablanormal"/>
    <w:uiPriority w:val="39"/>
    <w:rsid w:val="0000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5427">
      <w:bodyDiv w:val="1"/>
      <w:marLeft w:val="0"/>
      <w:marRight w:val="0"/>
      <w:marTop w:val="0"/>
      <w:marBottom w:val="0"/>
      <w:divBdr>
        <w:top w:val="none" w:sz="0" w:space="0" w:color="auto"/>
        <w:left w:val="none" w:sz="0" w:space="0" w:color="auto"/>
        <w:bottom w:val="none" w:sz="0" w:space="0" w:color="auto"/>
        <w:right w:val="none" w:sz="0" w:space="0" w:color="auto"/>
      </w:divBdr>
    </w:div>
    <w:div w:id="78868445">
      <w:bodyDiv w:val="1"/>
      <w:marLeft w:val="0"/>
      <w:marRight w:val="0"/>
      <w:marTop w:val="0"/>
      <w:marBottom w:val="0"/>
      <w:divBdr>
        <w:top w:val="none" w:sz="0" w:space="0" w:color="auto"/>
        <w:left w:val="none" w:sz="0" w:space="0" w:color="auto"/>
        <w:bottom w:val="none" w:sz="0" w:space="0" w:color="auto"/>
        <w:right w:val="none" w:sz="0" w:space="0" w:color="auto"/>
      </w:divBdr>
    </w:div>
    <w:div w:id="172188550">
      <w:bodyDiv w:val="1"/>
      <w:marLeft w:val="0"/>
      <w:marRight w:val="0"/>
      <w:marTop w:val="0"/>
      <w:marBottom w:val="0"/>
      <w:divBdr>
        <w:top w:val="none" w:sz="0" w:space="0" w:color="auto"/>
        <w:left w:val="none" w:sz="0" w:space="0" w:color="auto"/>
        <w:bottom w:val="none" w:sz="0" w:space="0" w:color="auto"/>
        <w:right w:val="none" w:sz="0" w:space="0" w:color="auto"/>
      </w:divBdr>
    </w:div>
    <w:div w:id="178010823">
      <w:bodyDiv w:val="1"/>
      <w:marLeft w:val="0"/>
      <w:marRight w:val="0"/>
      <w:marTop w:val="0"/>
      <w:marBottom w:val="0"/>
      <w:divBdr>
        <w:top w:val="none" w:sz="0" w:space="0" w:color="auto"/>
        <w:left w:val="none" w:sz="0" w:space="0" w:color="auto"/>
        <w:bottom w:val="none" w:sz="0" w:space="0" w:color="auto"/>
        <w:right w:val="none" w:sz="0" w:space="0" w:color="auto"/>
      </w:divBdr>
    </w:div>
    <w:div w:id="222757872">
      <w:bodyDiv w:val="1"/>
      <w:marLeft w:val="0"/>
      <w:marRight w:val="0"/>
      <w:marTop w:val="0"/>
      <w:marBottom w:val="0"/>
      <w:divBdr>
        <w:top w:val="none" w:sz="0" w:space="0" w:color="auto"/>
        <w:left w:val="none" w:sz="0" w:space="0" w:color="auto"/>
        <w:bottom w:val="none" w:sz="0" w:space="0" w:color="auto"/>
        <w:right w:val="none" w:sz="0" w:space="0" w:color="auto"/>
      </w:divBdr>
    </w:div>
    <w:div w:id="231550251">
      <w:bodyDiv w:val="1"/>
      <w:marLeft w:val="0"/>
      <w:marRight w:val="0"/>
      <w:marTop w:val="0"/>
      <w:marBottom w:val="0"/>
      <w:divBdr>
        <w:top w:val="none" w:sz="0" w:space="0" w:color="auto"/>
        <w:left w:val="none" w:sz="0" w:space="0" w:color="auto"/>
        <w:bottom w:val="none" w:sz="0" w:space="0" w:color="auto"/>
        <w:right w:val="none" w:sz="0" w:space="0" w:color="auto"/>
      </w:divBdr>
      <w:divsChild>
        <w:div w:id="66804626">
          <w:marLeft w:val="0"/>
          <w:marRight w:val="0"/>
          <w:marTop w:val="0"/>
          <w:marBottom w:val="0"/>
          <w:divBdr>
            <w:top w:val="none" w:sz="0" w:space="0" w:color="auto"/>
            <w:left w:val="none" w:sz="0" w:space="0" w:color="auto"/>
            <w:bottom w:val="none" w:sz="0" w:space="0" w:color="auto"/>
            <w:right w:val="none" w:sz="0" w:space="0" w:color="auto"/>
          </w:divBdr>
        </w:div>
      </w:divsChild>
    </w:div>
    <w:div w:id="584537023">
      <w:bodyDiv w:val="1"/>
      <w:marLeft w:val="0"/>
      <w:marRight w:val="0"/>
      <w:marTop w:val="0"/>
      <w:marBottom w:val="0"/>
      <w:divBdr>
        <w:top w:val="none" w:sz="0" w:space="0" w:color="auto"/>
        <w:left w:val="none" w:sz="0" w:space="0" w:color="auto"/>
        <w:bottom w:val="none" w:sz="0" w:space="0" w:color="auto"/>
        <w:right w:val="none" w:sz="0" w:space="0" w:color="auto"/>
      </w:divBdr>
    </w:div>
    <w:div w:id="641739617">
      <w:bodyDiv w:val="1"/>
      <w:marLeft w:val="0"/>
      <w:marRight w:val="0"/>
      <w:marTop w:val="0"/>
      <w:marBottom w:val="0"/>
      <w:divBdr>
        <w:top w:val="none" w:sz="0" w:space="0" w:color="auto"/>
        <w:left w:val="none" w:sz="0" w:space="0" w:color="auto"/>
        <w:bottom w:val="none" w:sz="0" w:space="0" w:color="auto"/>
        <w:right w:val="none" w:sz="0" w:space="0" w:color="auto"/>
      </w:divBdr>
    </w:div>
    <w:div w:id="653536005">
      <w:bodyDiv w:val="1"/>
      <w:marLeft w:val="0"/>
      <w:marRight w:val="0"/>
      <w:marTop w:val="0"/>
      <w:marBottom w:val="0"/>
      <w:divBdr>
        <w:top w:val="none" w:sz="0" w:space="0" w:color="auto"/>
        <w:left w:val="none" w:sz="0" w:space="0" w:color="auto"/>
        <w:bottom w:val="none" w:sz="0" w:space="0" w:color="auto"/>
        <w:right w:val="none" w:sz="0" w:space="0" w:color="auto"/>
      </w:divBdr>
    </w:div>
    <w:div w:id="738865381">
      <w:bodyDiv w:val="1"/>
      <w:marLeft w:val="0"/>
      <w:marRight w:val="0"/>
      <w:marTop w:val="0"/>
      <w:marBottom w:val="0"/>
      <w:divBdr>
        <w:top w:val="none" w:sz="0" w:space="0" w:color="auto"/>
        <w:left w:val="none" w:sz="0" w:space="0" w:color="auto"/>
        <w:bottom w:val="none" w:sz="0" w:space="0" w:color="auto"/>
        <w:right w:val="none" w:sz="0" w:space="0" w:color="auto"/>
      </w:divBdr>
    </w:div>
    <w:div w:id="742334538">
      <w:bodyDiv w:val="1"/>
      <w:marLeft w:val="0"/>
      <w:marRight w:val="0"/>
      <w:marTop w:val="0"/>
      <w:marBottom w:val="0"/>
      <w:divBdr>
        <w:top w:val="none" w:sz="0" w:space="0" w:color="auto"/>
        <w:left w:val="none" w:sz="0" w:space="0" w:color="auto"/>
        <w:bottom w:val="none" w:sz="0" w:space="0" w:color="auto"/>
        <w:right w:val="none" w:sz="0" w:space="0" w:color="auto"/>
      </w:divBdr>
    </w:div>
    <w:div w:id="859929455">
      <w:bodyDiv w:val="1"/>
      <w:marLeft w:val="0"/>
      <w:marRight w:val="0"/>
      <w:marTop w:val="0"/>
      <w:marBottom w:val="0"/>
      <w:divBdr>
        <w:top w:val="none" w:sz="0" w:space="0" w:color="auto"/>
        <w:left w:val="none" w:sz="0" w:space="0" w:color="auto"/>
        <w:bottom w:val="none" w:sz="0" w:space="0" w:color="auto"/>
        <w:right w:val="none" w:sz="0" w:space="0" w:color="auto"/>
      </w:divBdr>
    </w:div>
    <w:div w:id="861474967">
      <w:bodyDiv w:val="1"/>
      <w:marLeft w:val="0"/>
      <w:marRight w:val="0"/>
      <w:marTop w:val="0"/>
      <w:marBottom w:val="0"/>
      <w:divBdr>
        <w:top w:val="none" w:sz="0" w:space="0" w:color="auto"/>
        <w:left w:val="none" w:sz="0" w:space="0" w:color="auto"/>
        <w:bottom w:val="none" w:sz="0" w:space="0" w:color="auto"/>
        <w:right w:val="none" w:sz="0" w:space="0" w:color="auto"/>
      </w:divBdr>
    </w:div>
    <w:div w:id="888493874">
      <w:bodyDiv w:val="1"/>
      <w:marLeft w:val="0"/>
      <w:marRight w:val="0"/>
      <w:marTop w:val="0"/>
      <w:marBottom w:val="0"/>
      <w:divBdr>
        <w:top w:val="none" w:sz="0" w:space="0" w:color="auto"/>
        <w:left w:val="none" w:sz="0" w:space="0" w:color="auto"/>
        <w:bottom w:val="none" w:sz="0" w:space="0" w:color="auto"/>
        <w:right w:val="none" w:sz="0" w:space="0" w:color="auto"/>
      </w:divBdr>
    </w:div>
    <w:div w:id="927617677">
      <w:bodyDiv w:val="1"/>
      <w:marLeft w:val="0"/>
      <w:marRight w:val="0"/>
      <w:marTop w:val="0"/>
      <w:marBottom w:val="0"/>
      <w:divBdr>
        <w:top w:val="none" w:sz="0" w:space="0" w:color="auto"/>
        <w:left w:val="none" w:sz="0" w:space="0" w:color="auto"/>
        <w:bottom w:val="none" w:sz="0" w:space="0" w:color="auto"/>
        <w:right w:val="none" w:sz="0" w:space="0" w:color="auto"/>
      </w:divBdr>
      <w:divsChild>
        <w:div w:id="770710189">
          <w:marLeft w:val="0"/>
          <w:marRight w:val="0"/>
          <w:marTop w:val="0"/>
          <w:marBottom w:val="0"/>
          <w:divBdr>
            <w:top w:val="none" w:sz="0" w:space="0" w:color="auto"/>
            <w:left w:val="none" w:sz="0" w:space="0" w:color="auto"/>
            <w:bottom w:val="none" w:sz="0" w:space="0" w:color="auto"/>
            <w:right w:val="none" w:sz="0" w:space="0" w:color="auto"/>
          </w:divBdr>
        </w:div>
      </w:divsChild>
    </w:div>
    <w:div w:id="1040132325">
      <w:bodyDiv w:val="1"/>
      <w:marLeft w:val="0"/>
      <w:marRight w:val="0"/>
      <w:marTop w:val="0"/>
      <w:marBottom w:val="0"/>
      <w:divBdr>
        <w:top w:val="none" w:sz="0" w:space="0" w:color="auto"/>
        <w:left w:val="none" w:sz="0" w:space="0" w:color="auto"/>
        <w:bottom w:val="none" w:sz="0" w:space="0" w:color="auto"/>
        <w:right w:val="none" w:sz="0" w:space="0" w:color="auto"/>
      </w:divBdr>
    </w:div>
    <w:div w:id="1236433197">
      <w:bodyDiv w:val="1"/>
      <w:marLeft w:val="0"/>
      <w:marRight w:val="0"/>
      <w:marTop w:val="0"/>
      <w:marBottom w:val="0"/>
      <w:divBdr>
        <w:top w:val="none" w:sz="0" w:space="0" w:color="auto"/>
        <w:left w:val="none" w:sz="0" w:space="0" w:color="auto"/>
        <w:bottom w:val="none" w:sz="0" w:space="0" w:color="auto"/>
        <w:right w:val="none" w:sz="0" w:space="0" w:color="auto"/>
      </w:divBdr>
    </w:div>
    <w:div w:id="1447039814">
      <w:bodyDiv w:val="1"/>
      <w:marLeft w:val="0"/>
      <w:marRight w:val="0"/>
      <w:marTop w:val="0"/>
      <w:marBottom w:val="0"/>
      <w:divBdr>
        <w:top w:val="none" w:sz="0" w:space="0" w:color="auto"/>
        <w:left w:val="none" w:sz="0" w:space="0" w:color="auto"/>
        <w:bottom w:val="none" w:sz="0" w:space="0" w:color="auto"/>
        <w:right w:val="none" w:sz="0" w:space="0" w:color="auto"/>
      </w:divBdr>
    </w:div>
    <w:div w:id="1470778246">
      <w:bodyDiv w:val="1"/>
      <w:marLeft w:val="0"/>
      <w:marRight w:val="0"/>
      <w:marTop w:val="0"/>
      <w:marBottom w:val="0"/>
      <w:divBdr>
        <w:top w:val="none" w:sz="0" w:space="0" w:color="auto"/>
        <w:left w:val="none" w:sz="0" w:space="0" w:color="auto"/>
        <w:bottom w:val="none" w:sz="0" w:space="0" w:color="auto"/>
        <w:right w:val="none" w:sz="0" w:space="0" w:color="auto"/>
      </w:divBdr>
    </w:div>
    <w:div w:id="1474298217">
      <w:bodyDiv w:val="1"/>
      <w:marLeft w:val="0"/>
      <w:marRight w:val="0"/>
      <w:marTop w:val="0"/>
      <w:marBottom w:val="0"/>
      <w:divBdr>
        <w:top w:val="none" w:sz="0" w:space="0" w:color="auto"/>
        <w:left w:val="none" w:sz="0" w:space="0" w:color="auto"/>
        <w:bottom w:val="none" w:sz="0" w:space="0" w:color="auto"/>
        <w:right w:val="none" w:sz="0" w:space="0" w:color="auto"/>
      </w:divBdr>
    </w:div>
    <w:div w:id="1484423082">
      <w:bodyDiv w:val="1"/>
      <w:marLeft w:val="0"/>
      <w:marRight w:val="0"/>
      <w:marTop w:val="0"/>
      <w:marBottom w:val="0"/>
      <w:divBdr>
        <w:top w:val="none" w:sz="0" w:space="0" w:color="auto"/>
        <w:left w:val="none" w:sz="0" w:space="0" w:color="auto"/>
        <w:bottom w:val="none" w:sz="0" w:space="0" w:color="auto"/>
        <w:right w:val="none" w:sz="0" w:space="0" w:color="auto"/>
      </w:divBdr>
    </w:div>
    <w:div w:id="1741369322">
      <w:bodyDiv w:val="1"/>
      <w:marLeft w:val="0"/>
      <w:marRight w:val="0"/>
      <w:marTop w:val="0"/>
      <w:marBottom w:val="0"/>
      <w:divBdr>
        <w:top w:val="none" w:sz="0" w:space="0" w:color="auto"/>
        <w:left w:val="none" w:sz="0" w:space="0" w:color="auto"/>
        <w:bottom w:val="none" w:sz="0" w:space="0" w:color="auto"/>
        <w:right w:val="none" w:sz="0" w:space="0" w:color="auto"/>
      </w:divBdr>
    </w:div>
    <w:div w:id="1752123131">
      <w:bodyDiv w:val="1"/>
      <w:marLeft w:val="0"/>
      <w:marRight w:val="0"/>
      <w:marTop w:val="0"/>
      <w:marBottom w:val="0"/>
      <w:divBdr>
        <w:top w:val="none" w:sz="0" w:space="0" w:color="auto"/>
        <w:left w:val="none" w:sz="0" w:space="0" w:color="auto"/>
        <w:bottom w:val="none" w:sz="0" w:space="0" w:color="auto"/>
        <w:right w:val="none" w:sz="0" w:space="0" w:color="auto"/>
      </w:divBdr>
    </w:div>
    <w:div w:id="1767269226">
      <w:bodyDiv w:val="1"/>
      <w:marLeft w:val="0"/>
      <w:marRight w:val="0"/>
      <w:marTop w:val="0"/>
      <w:marBottom w:val="0"/>
      <w:divBdr>
        <w:top w:val="none" w:sz="0" w:space="0" w:color="auto"/>
        <w:left w:val="none" w:sz="0" w:space="0" w:color="auto"/>
        <w:bottom w:val="none" w:sz="0" w:space="0" w:color="auto"/>
        <w:right w:val="none" w:sz="0" w:space="0" w:color="auto"/>
      </w:divBdr>
    </w:div>
    <w:div w:id="1837959268">
      <w:bodyDiv w:val="1"/>
      <w:marLeft w:val="0"/>
      <w:marRight w:val="0"/>
      <w:marTop w:val="0"/>
      <w:marBottom w:val="0"/>
      <w:divBdr>
        <w:top w:val="none" w:sz="0" w:space="0" w:color="auto"/>
        <w:left w:val="none" w:sz="0" w:space="0" w:color="auto"/>
        <w:bottom w:val="none" w:sz="0" w:space="0" w:color="auto"/>
        <w:right w:val="none" w:sz="0" w:space="0" w:color="auto"/>
      </w:divBdr>
    </w:div>
    <w:div w:id="1921793451">
      <w:bodyDiv w:val="1"/>
      <w:marLeft w:val="0"/>
      <w:marRight w:val="0"/>
      <w:marTop w:val="0"/>
      <w:marBottom w:val="0"/>
      <w:divBdr>
        <w:top w:val="none" w:sz="0" w:space="0" w:color="auto"/>
        <w:left w:val="none" w:sz="0" w:space="0" w:color="auto"/>
        <w:bottom w:val="none" w:sz="0" w:space="0" w:color="auto"/>
        <w:right w:val="none" w:sz="0" w:space="0" w:color="auto"/>
      </w:divBdr>
    </w:div>
    <w:div w:id="2083063790">
      <w:bodyDiv w:val="1"/>
      <w:marLeft w:val="0"/>
      <w:marRight w:val="0"/>
      <w:marTop w:val="0"/>
      <w:marBottom w:val="0"/>
      <w:divBdr>
        <w:top w:val="none" w:sz="0" w:space="0" w:color="auto"/>
        <w:left w:val="none" w:sz="0" w:space="0" w:color="auto"/>
        <w:bottom w:val="none" w:sz="0" w:space="0" w:color="auto"/>
        <w:right w:val="none" w:sz="0" w:space="0" w:color="auto"/>
      </w:divBdr>
    </w:div>
    <w:div w:id="2125726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ndral.riascos@idipron.gov.co"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0.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jpeg"/></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_rels/header1.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7.emf"/><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51664-5FC8-481E-B21D-113E6A8F0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1290</Words>
  <Characters>7095</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8369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Cuenta Microsoft</cp:lastModifiedBy>
  <cp:revision>3</cp:revision>
  <dcterms:created xsi:type="dcterms:W3CDTF">2025-02-24T20:14:00Z</dcterms:created>
  <dcterms:modified xsi:type="dcterms:W3CDTF">2025-02-26T23:52:00Z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2022-05-25T00:00:00Z</vt:filetime>
  </property>
  <property fmtid="{D5CDD505-2E9C-101B-9397-08002B2CF9AE}" pid="3" name="Creator">
    <vt:lpwstr>Microsoft® Word 2016</vt:lpwstr>
  </property>
  <property fmtid="{D5CDD505-2E9C-101B-9397-08002B2CF9AE}" pid="4" name="LastSaved">
    <vt:filetime>2022-10-13T00:00:00Z</vt:filetime>
  </property>
</Properties>
</file>